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Solicitud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horarios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para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materias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Cuatrimestre:</w:t>
      </w:r>
      <w:r>
        <w:rPr>
          <w:rFonts w:cs="Nimbus Roman No9 L" w:eastAsia="Nimbus Roman No9 L"/>
        </w:rPr>
        <w:t xml:space="preserve"> </w:t>
      </w:r>
      <w:r>
        <w:rPr/>
        <w:t>[</w:t>
      </w:r>
      <w:r>
        <w:rPr>
          <w:rFonts w:cs="Nimbus Roman No9 L" w:eastAsia="Nimbus Roman No9 L"/>
        </w:rPr>
        <w:t xml:space="preserve"> </w:t>
      </w:r>
      <w:r>
        <w:rPr/>
        <w:t>Primer</w:t>
      </w:r>
      <w:r>
        <w:rPr>
          <w:rFonts w:cs="Nimbus Roman No9 L" w:eastAsia="Nimbus Roman No9 L"/>
        </w:rPr>
        <w:t xml:space="preserve"> </w:t>
      </w:r>
      <w:r>
        <w:rPr/>
        <w:t>cuatrimestre]</w:t>
      </w:r>
    </w:p>
    <w:p>
      <w:pPr>
        <w:pStyle w:val="style0"/>
      </w:pPr>
      <w:r>
        <w:rPr/>
      </w:r>
    </w:p>
    <w:p>
      <w:pPr>
        <w:pStyle w:val="style0"/>
      </w:pPr>
      <w:r>
        <w:rPr/>
        <w:t>Materia: Teoría y Análisis Literario C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Titular: Jorge Panesi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Asociado: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Adjunto:</w:t>
      </w:r>
      <w:r>
        <w:rPr>
          <w:rFonts w:cs="Nimbus Roman No9 L" w:eastAsia="Nimbus Roman No9 L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Clases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teóricas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814"/>
        <w:gridCol w:w="4831"/>
      </w:tblGrid>
      <w:tr>
        <w:trPr>
          <w:cantSplit w:val="false"/>
        </w:trPr>
        <w:tc>
          <w:tcPr>
            <w:tcW w:type="dxa" w:w="4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</w:p>
        </w:tc>
        <w:tc>
          <w:tcPr>
            <w:tcW w:type="dxa" w:w="4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Martes y Jueves 19 a 21</w:t>
            </w:r>
          </w:p>
        </w:tc>
        <w:tc>
          <w:tcPr>
            <w:tcW w:type="dxa" w:w="48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Clases Teórico-prácticas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814"/>
        <w:gridCol w:w="4832"/>
      </w:tblGrid>
      <w:tr>
        <w:trPr>
          <w:cantSplit w:val="false"/>
        </w:trPr>
        <w:tc>
          <w:tcPr>
            <w:tcW w:type="dxa" w:w="4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</w:p>
        </w:tc>
        <w:tc>
          <w:tcPr>
            <w:tcW w:type="dxa" w:w="48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</w:t>
            </w:r>
          </w:p>
        </w:tc>
      </w:tr>
      <w:tr>
        <w:trPr>
          <w:cantSplit w:val="false"/>
        </w:trPr>
        <w:tc>
          <w:tcPr>
            <w:tcW w:type="dxa" w:w="4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Jueves 17 a 19 y jueves 21 a 23</w:t>
            </w:r>
          </w:p>
        </w:tc>
        <w:tc>
          <w:tcPr>
            <w:tcW w:type="dxa" w:w="483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Comisiones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719"/>
        <w:gridCol w:w="3090"/>
        <w:gridCol w:w="2408"/>
        <w:gridCol w:w="2427"/>
      </w:tblGrid>
      <w:tr>
        <w:trPr>
          <w:cantSplit w:val="false"/>
        </w:trPr>
        <w:tc>
          <w:tcPr>
            <w:tcW w:type="dxa" w:w="17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Nº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Comisión</w:t>
            </w:r>
          </w:p>
        </w:tc>
        <w:tc>
          <w:tcPr>
            <w:tcW w:type="dxa" w:w="309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/>
              <w:t>Nombre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apellido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del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docente</w:t>
            </w:r>
          </w:p>
        </w:tc>
        <w:tc>
          <w:tcPr>
            <w:tcW w:type="dxa" w:w="24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</w:p>
        </w:tc>
        <w:tc>
          <w:tcPr>
            <w:tcW w:type="dxa" w:w="24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alternativos</w:t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Carolina Ramallo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Lunes 11 a 13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2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Guadalupe Salomon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Lunes 15 a 17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3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Ariel Schettini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Lunes 19 a 21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4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Ariel Schettini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Lunes 21 a 23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5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Guadalupe Maradei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Martes 11 a 13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6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Silvia Delfino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Miercoles 11 a 13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7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Diego Peller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Miercoles 15 a 17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8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Leonora D' jament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Miercoles 17 a 19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9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Gabriel Castillo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Miercoles 21 a 23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10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Fernando Bogado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Jueves 15 a 17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11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Jorge Warley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Viernes 11 a 13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12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Juan Pablo Parchuc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Viernes 15 a 17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13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Ilona Aczel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Viernes 21 a 23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1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14</w:t>
            </w:r>
          </w:p>
        </w:tc>
        <w:tc>
          <w:tcPr>
            <w:tcW w:type="dxa" w:w="30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Alejandra Brocatto</w:t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  <w:t>Sábado 11 a 13</w:t>
            </w:r>
          </w:p>
        </w:tc>
        <w:tc>
          <w:tcPr>
            <w:tcW w:type="dxa" w:w="24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Times New Roman" w:eastAsia="DejaVu Sans" w:hAnsi="Nimbus Roman No9 L"/>
      <w:color w:val="00000A"/>
      <w:sz w:val="24"/>
      <w:szCs w:val="24"/>
      <w:lang w:bidi="ar-SA" w:eastAsia="es-AR" w:val="es-A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paragraph">
    <w:name w:val="Encabezado"/>
    <w:basedOn w:val="style0"/>
    <w:next w:val="style23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Encabezado1"/>
    <w:basedOn w:val="style0"/>
    <w:next w:val="style27"/>
    <w:pPr>
      <w:keepNext/>
      <w:spacing w:after="120" w:before="240"/>
    </w:pPr>
    <w:rPr>
      <w:rFonts w:ascii="Nimbus Sans L" w:cs="DejaVu Sans" w:hAnsi="Nimbus Sans L"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</w:rPr>
  </w:style>
  <w:style w:styleId="style29" w:type="paragraph">
    <w:name w:val="Contenido de la tabla"/>
    <w:basedOn w:val="style0"/>
    <w:next w:val="style29"/>
    <w:pPr>
      <w:suppressLineNumbers/>
    </w:pPr>
    <w:rPr/>
  </w:style>
  <w:style w:styleId="style30" w:type="paragraph">
    <w:name w:val="Encabezado de la tabla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2013-09-27T13:15:00.00Z</dcterms:created>
  <dc:creator>Guiomar</dc:creator>
  <cp:lastModifiedBy>Guiomar</cp:lastModifiedBy>
  <cp:lastPrinted>2009-06-17T16:17:00.00Z</cp:lastPrinted>
  <dcterms:modified xsi:type="dcterms:W3CDTF">2013-09-27T13:15:00.00Z</dcterms:modified>
  <cp:revision>2</cp:revision>
</cp:coreProperties>
</file>