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6C9B00E" w14:textId="77777777" w:rsidR="0046338E" w:rsidRDefault="0046338E">
      <w:pPr>
        <w:pBdr>
          <w:top w:val="double" w:sz="1" w:space="1" w:color="000000"/>
          <w:left w:val="double" w:sz="1" w:space="4" w:color="000000"/>
          <w:bottom w:val="double" w:sz="1" w:space="1" w:color="000000"/>
          <w:right w:val="double" w:sz="1" w:space="4" w:color="000000"/>
        </w:pBdr>
      </w:pPr>
    </w:p>
    <w:p w14:paraId="7273C8B3" w14:textId="77777777" w:rsidR="0046338E" w:rsidRDefault="0046338E">
      <w:pPr>
        <w:pBdr>
          <w:top w:val="double" w:sz="1" w:space="1" w:color="000000"/>
          <w:left w:val="double" w:sz="1" w:space="4" w:color="000000"/>
          <w:bottom w:val="double" w:sz="1" w:space="1" w:color="000000"/>
          <w:right w:val="double" w:sz="1" w:space="4" w:color="000000"/>
        </w:pBdr>
        <w:jc w:val="center"/>
      </w:pPr>
    </w:p>
    <w:p w14:paraId="5EE75D08" w14:textId="77777777" w:rsidR="0046338E" w:rsidRDefault="00282430" w:rsidP="00532F68">
      <w:pPr>
        <w:pBdr>
          <w:top w:val="double" w:sz="1" w:space="1" w:color="000000"/>
          <w:left w:val="double" w:sz="1" w:space="4" w:color="000000"/>
          <w:bottom w:val="double" w:sz="1" w:space="1" w:color="000000"/>
          <w:right w:val="double" w:sz="1" w:space="4" w:color="000000"/>
        </w:pBdr>
        <w:jc w:val="center"/>
      </w:pPr>
      <w:r>
        <w:rPr>
          <w:noProof/>
          <w:lang w:val="es-AR" w:eastAsia="es-AR"/>
        </w:rPr>
        <w:drawing>
          <wp:inline distT="0" distB="0" distL="0" distR="0" wp14:anchorId="263E3440" wp14:editId="3B674EDF">
            <wp:extent cx="1619250" cy="15049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19250" cy="1504950"/>
                    </a:xfrm>
                    <a:prstGeom prst="rect">
                      <a:avLst/>
                    </a:prstGeom>
                    <a:noFill/>
                    <a:ln w="9525">
                      <a:noFill/>
                      <a:miter lim="800000"/>
                      <a:headEnd/>
                      <a:tailEnd/>
                    </a:ln>
                  </pic:spPr>
                </pic:pic>
              </a:graphicData>
            </a:graphic>
          </wp:inline>
        </w:drawing>
      </w:r>
    </w:p>
    <w:p w14:paraId="6CE8EC39" w14:textId="77777777" w:rsidR="0046338E" w:rsidRDefault="0046338E">
      <w:pPr>
        <w:pBdr>
          <w:top w:val="double" w:sz="1" w:space="1" w:color="000000"/>
          <w:left w:val="double" w:sz="1" w:space="4" w:color="000000"/>
          <w:bottom w:val="double" w:sz="1" w:space="1" w:color="000000"/>
          <w:right w:val="double" w:sz="1" w:space="4" w:color="000000"/>
        </w:pBdr>
      </w:pPr>
    </w:p>
    <w:p w14:paraId="3EBB2B43" w14:textId="77777777" w:rsidR="0046338E" w:rsidRDefault="0046338E">
      <w:pPr>
        <w:pBdr>
          <w:top w:val="double" w:sz="1" w:space="1" w:color="000000"/>
          <w:left w:val="double" w:sz="1" w:space="4" w:color="000000"/>
          <w:bottom w:val="double" w:sz="1" w:space="1" w:color="000000"/>
          <w:right w:val="double" w:sz="1" w:space="4" w:color="000000"/>
        </w:pBdr>
      </w:pPr>
    </w:p>
    <w:p w14:paraId="2D777A30" w14:textId="77777777" w:rsidR="0046338E" w:rsidRDefault="0046338E">
      <w:pPr>
        <w:pBdr>
          <w:top w:val="double" w:sz="1" w:space="1" w:color="000000"/>
          <w:left w:val="double" w:sz="1" w:space="4" w:color="000000"/>
          <w:bottom w:val="double" w:sz="1" w:space="1" w:color="000000"/>
          <w:right w:val="double" w:sz="1" w:space="4" w:color="000000"/>
        </w:pBdr>
      </w:pPr>
    </w:p>
    <w:p w14:paraId="5B975CE7" w14:textId="77777777" w:rsidR="0046338E" w:rsidRDefault="0046338E">
      <w:pPr>
        <w:pBdr>
          <w:top w:val="double" w:sz="1" w:space="1" w:color="000000"/>
          <w:left w:val="double" w:sz="1" w:space="4" w:color="000000"/>
          <w:bottom w:val="double" w:sz="1" w:space="1" w:color="000000"/>
          <w:right w:val="double" w:sz="1" w:space="4" w:color="000000"/>
        </w:pBdr>
      </w:pPr>
    </w:p>
    <w:p w14:paraId="58D3DF1C" w14:textId="77777777" w:rsidR="0046338E" w:rsidRPr="003560C2" w:rsidRDefault="0046338E">
      <w:pPr>
        <w:pBdr>
          <w:top w:val="double" w:sz="1" w:space="1" w:color="000000"/>
          <w:left w:val="double" w:sz="1" w:space="4" w:color="000000"/>
          <w:bottom w:val="double" w:sz="1" w:space="1" w:color="000000"/>
          <w:right w:val="double" w:sz="1" w:space="4" w:color="000000"/>
        </w:pBdr>
        <w:jc w:val="center"/>
        <w:rPr>
          <w:rFonts w:eastAsia="Batang" w:cs="Times New Roman"/>
          <w:b/>
          <w:iCs/>
          <w:sz w:val="44"/>
        </w:rPr>
      </w:pPr>
      <w:r w:rsidRPr="003560C2">
        <w:rPr>
          <w:rFonts w:eastAsia="Batang" w:cs="Times New Roman"/>
          <w:b/>
          <w:iCs/>
          <w:sz w:val="44"/>
        </w:rPr>
        <w:t>UNIVERSIDAD DE BUENOS AIRES</w:t>
      </w:r>
    </w:p>
    <w:p w14:paraId="5323232A" w14:textId="77777777" w:rsidR="0046338E" w:rsidRPr="003560C2" w:rsidRDefault="0046338E">
      <w:pPr>
        <w:pBdr>
          <w:top w:val="double" w:sz="1" w:space="1" w:color="000000"/>
          <w:left w:val="double" w:sz="1" w:space="4" w:color="000000"/>
          <w:bottom w:val="double" w:sz="1" w:space="1" w:color="000000"/>
          <w:right w:val="double" w:sz="1" w:space="4" w:color="000000"/>
        </w:pBdr>
        <w:jc w:val="center"/>
        <w:rPr>
          <w:rFonts w:eastAsia="Batang" w:cs="Times New Roman"/>
          <w:b/>
          <w:iCs/>
          <w:sz w:val="44"/>
        </w:rPr>
      </w:pPr>
      <w:r w:rsidRPr="003560C2">
        <w:rPr>
          <w:rFonts w:eastAsia="Batang" w:cs="Times New Roman"/>
          <w:b/>
          <w:iCs/>
          <w:sz w:val="44"/>
        </w:rPr>
        <w:t>FACULTAD DE FILOSOFIA Y LETRAS</w:t>
      </w:r>
    </w:p>
    <w:p w14:paraId="0608F4FA" w14:textId="77777777" w:rsidR="0046338E" w:rsidRPr="003560C2" w:rsidRDefault="0046338E">
      <w:pPr>
        <w:pBdr>
          <w:top w:val="double" w:sz="1" w:space="1" w:color="000000"/>
          <w:left w:val="double" w:sz="1" w:space="4" w:color="000000"/>
          <w:bottom w:val="double" w:sz="1" w:space="1" w:color="000000"/>
          <w:right w:val="double" w:sz="1" w:space="4" w:color="000000"/>
        </w:pBdr>
        <w:rPr>
          <w:rFonts w:cs="Times New Roman"/>
          <w:iCs/>
          <w:sz w:val="48"/>
          <w:u w:val="single"/>
        </w:rPr>
      </w:pPr>
    </w:p>
    <w:p w14:paraId="20AAD1D2" w14:textId="77777777" w:rsidR="0046338E" w:rsidRDefault="0046338E">
      <w:pPr>
        <w:pBdr>
          <w:top w:val="double" w:sz="1" w:space="1" w:color="000000"/>
          <w:left w:val="double" w:sz="1" w:space="4" w:color="000000"/>
          <w:bottom w:val="double" w:sz="1" w:space="1" w:color="000000"/>
          <w:right w:val="double" w:sz="1" w:space="4" w:color="000000"/>
        </w:pBdr>
        <w:rPr>
          <w:rFonts w:cs="Times New Roman"/>
          <w:sz w:val="44"/>
          <w:u w:val="single"/>
        </w:rPr>
      </w:pPr>
    </w:p>
    <w:p w14:paraId="54402534" w14:textId="77777777" w:rsidR="0046338E" w:rsidRDefault="0046338E">
      <w:pPr>
        <w:pBdr>
          <w:top w:val="double" w:sz="1" w:space="1" w:color="000000"/>
          <w:left w:val="double" w:sz="1" w:space="4" w:color="000000"/>
          <w:bottom w:val="double" w:sz="1" w:space="1" w:color="000000"/>
          <w:right w:val="double" w:sz="1" w:space="4" w:color="000000"/>
        </w:pBdr>
        <w:rPr>
          <w:rFonts w:cs="Times New Roman"/>
          <w:u w:val="single"/>
        </w:rPr>
      </w:pPr>
    </w:p>
    <w:p w14:paraId="3BE01368" w14:textId="77777777" w:rsidR="0046338E" w:rsidRDefault="0046338E">
      <w:pPr>
        <w:pBdr>
          <w:top w:val="double" w:sz="1" w:space="1" w:color="000000"/>
          <w:left w:val="double" w:sz="1" w:space="4" w:color="000000"/>
          <w:bottom w:val="double" w:sz="1" w:space="1" w:color="000000"/>
          <w:right w:val="double" w:sz="1" w:space="4" w:color="000000"/>
        </w:pBdr>
        <w:rPr>
          <w:rFonts w:cs="Times New Roman"/>
          <w:u w:val="single"/>
        </w:rPr>
      </w:pPr>
    </w:p>
    <w:p w14:paraId="1E555C9E" w14:textId="77777777" w:rsidR="0046338E" w:rsidRDefault="0046338E">
      <w:pPr>
        <w:pBdr>
          <w:top w:val="double" w:sz="1" w:space="1" w:color="000000"/>
          <w:left w:val="double" w:sz="1" w:space="4" w:color="000000"/>
          <w:bottom w:val="double" w:sz="1" w:space="1" w:color="000000"/>
          <w:right w:val="double" w:sz="1" w:space="4" w:color="000000"/>
        </w:pBdr>
        <w:rPr>
          <w:rFonts w:cs="Times New Roman"/>
          <w:u w:val="single"/>
        </w:rPr>
      </w:pPr>
    </w:p>
    <w:p w14:paraId="4BCED916" w14:textId="77777777" w:rsidR="0046338E" w:rsidRDefault="0046338E">
      <w:pPr>
        <w:pBdr>
          <w:top w:val="double" w:sz="1" w:space="1" w:color="000000"/>
          <w:left w:val="double" w:sz="1" w:space="4" w:color="000000"/>
          <w:bottom w:val="double" w:sz="1" w:space="1" w:color="000000"/>
          <w:right w:val="double" w:sz="1" w:space="4" w:color="000000"/>
        </w:pBdr>
        <w:rPr>
          <w:rFonts w:cs="Times New Roman"/>
          <w:u w:val="single"/>
        </w:rPr>
      </w:pPr>
    </w:p>
    <w:p w14:paraId="596B09F7" w14:textId="77777777" w:rsidR="0046338E" w:rsidRDefault="0046338E">
      <w:pPr>
        <w:pBdr>
          <w:top w:val="double" w:sz="1" w:space="1" w:color="000000"/>
          <w:left w:val="double" w:sz="1" w:space="4" w:color="000000"/>
          <w:bottom w:val="double" w:sz="1" w:space="1" w:color="000000"/>
          <w:right w:val="double" w:sz="1" w:space="4" w:color="000000"/>
        </w:pBdr>
        <w:rPr>
          <w:rFonts w:cs="Times New Roman"/>
          <w:u w:val="single"/>
        </w:rPr>
      </w:pPr>
    </w:p>
    <w:p w14:paraId="7A6A34EC" w14:textId="77777777" w:rsidR="0046338E" w:rsidRPr="003560C2" w:rsidRDefault="0046338E">
      <w:pPr>
        <w:pBdr>
          <w:top w:val="double" w:sz="1" w:space="1" w:color="000000"/>
          <w:left w:val="double" w:sz="1" w:space="4" w:color="000000"/>
          <w:bottom w:val="double" w:sz="1" w:space="1" w:color="000000"/>
          <w:right w:val="double" w:sz="1" w:space="4" w:color="000000"/>
        </w:pBdr>
        <w:rPr>
          <w:rFonts w:eastAsia="Batang" w:cs="Times New Roman"/>
          <w:b/>
          <w:iCs/>
          <w:sz w:val="32"/>
        </w:rPr>
      </w:pPr>
      <w:r w:rsidRPr="003560C2">
        <w:rPr>
          <w:rFonts w:eastAsia="Batang" w:cs="Times New Roman"/>
          <w:b/>
          <w:iCs/>
          <w:sz w:val="32"/>
        </w:rPr>
        <w:t>DEPARTAMENTO: LETRAS</w:t>
      </w:r>
    </w:p>
    <w:p w14:paraId="577D4D06" w14:textId="77777777" w:rsidR="0046338E" w:rsidRDefault="0046338E">
      <w:pPr>
        <w:pBdr>
          <w:top w:val="double" w:sz="1" w:space="1" w:color="000000"/>
          <w:left w:val="double" w:sz="1" w:space="4" w:color="000000"/>
          <w:bottom w:val="double" w:sz="1" w:space="1" w:color="000000"/>
          <w:right w:val="double" w:sz="1" w:space="4" w:color="000000"/>
        </w:pBdr>
        <w:rPr>
          <w:rFonts w:eastAsia="Batang" w:cs="Times New Roman"/>
          <w:iCs/>
          <w:sz w:val="32"/>
        </w:rPr>
      </w:pPr>
    </w:p>
    <w:p w14:paraId="7D00D2CA" w14:textId="77777777" w:rsidR="0046338E" w:rsidRDefault="003560C2">
      <w:pPr>
        <w:pBdr>
          <w:top w:val="double" w:sz="1" w:space="1" w:color="000000"/>
          <w:left w:val="double" w:sz="1" w:space="4" w:color="000000"/>
          <w:bottom w:val="double" w:sz="1" w:space="1" w:color="000000"/>
          <w:right w:val="double" w:sz="1" w:space="4" w:color="000000"/>
        </w:pBdr>
        <w:rPr>
          <w:rFonts w:eastAsia="Batang" w:cs="Times New Roman"/>
          <w:iCs/>
          <w:sz w:val="32"/>
        </w:rPr>
      </w:pPr>
      <w:r w:rsidRPr="003560C2">
        <w:rPr>
          <w:rFonts w:eastAsia="Batang" w:cs="Times New Roman"/>
          <w:b/>
          <w:iCs/>
          <w:sz w:val="32"/>
        </w:rPr>
        <w:t>MATERIA</w:t>
      </w:r>
      <w:r w:rsidR="0046338E">
        <w:rPr>
          <w:rFonts w:eastAsia="Batang" w:cs="Times New Roman"/>
          <w:iCs/>
          <w:sz w:val="32"/>
        </w:rPr>
        <w:t>:</w:t>
      </w:r>
      <w:r w:rsidR="00B152FB">
        <w:rPr>
          <w:rFonts w:eastAsia="Batang" w:cs="Times New Roman"/>
          <w:iCs/>
          <w:sz w:val="32"/>
        </w:rPr>
        <w:t xml:space="preserve"> NEUROLINGÜÍSTICA</w:t>
      </w:r>
    </w:p>
    <w:p w14:paraId="23A39A01" w14:textId="77777777" w:rsidR="003560C2" w:rsidRDefault="003560C2">
      <w:pPr>
        <w:pBdr>
          <w:top w:val="double" w:sz="1" w:space="1" w:color="000000"/>
          <w:left w:val="double" w:sz="1" w:space="4" w:color="000000"/>
          <w:bottom w:val="double" w:sz="1" w:space="1" w:color="000000"/>
          <w:right w:val="double" w:sz="1" w:space="4" w:color="000000"/>
        </w:pBdr>
        <w:rPr>
          <w:rFonts w:eastAsia="Batang" w:cs="Times New Roman"/>
          <w:iCs/>
          <w:sz w:val="32"/>
        </w:rPr>
      </w:pPr>
    </w:p>
    <w:p w14:paraId="5657CD56" w14:textId="77777777" w:rsidR="003560C2" w:rsidRDefault="003560C2">
      <w:pPr>
        <w:pBdr>
          <w:top w:val="double" w:sz="1" w:space="1" w:color="000000"/>
          <w:left w:val="double" w:sz="1" w:space="4" w:color="000000"/>
          <w:bottom w:val="double" w:sz="1" w:space="1" w:color="000000"/>
          <w:right w:val="double" w:sz="1" w:space="4" w:color="000000"/>
        </w:pBdr>
        <w:rPr>
          <w:rFonts w:eastAsia="Batang" w:cs="Times New Roman"/>
          <w:iCs/>
          <w:sz w:val="32"/>
        </w:rPr>
      </w:pPr>
      <w:r w:rsidRPr="003560C2">
        <w:rPr>
          <w:rFonts w:eastAsia="Batang" w:cs="Times New Roman"/>
          <w:b/>
          <w:iCs/>
          <w:sz w:val="32"/>
        </w:rPr>
        <w:t>MODALIDAD DE PROMOCIÓN</w:t>
      </w:r>
      <w:r>
        <w:rPr>
          <w:rFonts w:eastAsia="Batang" w:cs="Times New Roman"/>
          <w:iCs/>
          <w:sz w:val="32"/>
        </w:rPr>
        <w:t>: PD</w:t>
      </w:r>
    </w:p>
    <w:p w14:paraId="016D4632" w14:textId="77777777" w:rsidR="0046338E" w:rsidRDefault="0046338E">
      <w:pPr>
        <w:pBdr>
          <w:top w:val="double" w:sz="1" w:space="1" w:color="000000"/>
          <w:left w:val="double" w:sz="1" w:space="4" w:color="000000"/>
          <w:bottom w:val="double" w:sz="1" w:space="1" w:color="000000"/>
          <w:right w:val="double" w:sz="1" w:space="4" w:color="000000"/>
        </w:pBdr>
        <w:rPr>
          <w:rFonts w:eastAsia="Batang" w:cs="Times New Roman"/>
          <w:iCs/>
          <w:sz w:val="32"/>
        </w:rPr>
      </w:pPr>
    </w:p>
    <w:p w14:paraId="582A997F" w14:textId="77777777" w:rsidR="0046338E" w:rsidRDefault="0046338E">
      <w:pPr>
        <w:pBdr>
          <w:top w:val="double" w:sz="1" w:space="1" w:color="000000"/>
          <w:left w:val="double" w:sz="1" w:space="4" w:color="000000"/>
          <w:bottom w:val="double" w:sz="1" w:space="1" w:color="000000"/>
          <w:right w:val="double" w:sz="1" w:space="4" w:color="000000"/>
        </w:pBdr>
        <w:rPr>
          <w:rFonts w:eastAsia="Batang" w:cs="Times New Roman"/>
          <w:iCs/>
          <w:sz w:val="32"/>
        </w:rPr>
      </w:pPr>
      <w:r w:rsidRPr="003560C2">
        <w:rPr>
          <w:rFonts w:eastAsia="Batang" w:cs="Times New Roman"/>
          <w:b/>
          <w:iCs/>
          <w:sz w:val="32"/>
        </w:rPr>
        <w:t>PROFESOR</w:t>
      </w:r>
      <w:r w:rsidR="003560C2" w:rsidRPr="003560C2">
        <w:rPr>
          <w:rFonts w:eastAsia="Batang" w:cs="Times New Roman"/>
          <w:b/>
          <w:iCs/>
          <w:sz w:val="32"/>
        </w:rPr>
        <w:t>A</w:t>
      </w:r>
      <w:r>
        <w:rPr>
          <w:rFonts w:eastAsia="Batang" w:cs="Times New Roman"/>
          <w:iCs/>
          <w:sz w:val="32"/>
        </w:rPr>
        <w:t xml:space="preserve">: </w:t>
      </w:r>
      <w:r w:rsidR="00B152FB">
        <w:rPr>
          <w:rFonts w:eastAsia="Batang" w:cs="Times New Roman"/>
          <w:iCs/>
          <w:sz w:val="32"/>
        </w:rPr>
        <w:t>JAICHENCO</w:t>
      </w:r>
      <w:r w:rsidR="00E71BB6">
        <w:rPr>
          <w:rFonts w:eastAsia="Batang" w:cs="Times New Roman"/>
          <w:iCs/>
          <w:sz w:val="32"/>
        </w:rPr>
        <w:t>VIRGINIA</w:t>
      </w:r>
    </w:p>
    <w:p w14:paraId="754F72DA" w14:textId="77777777" w:rsidR="0046338E" w:rsidRPr="003560C2" w:rsidRDefault="0046338E">
      <w:pPr>
        <w:pBdr>
          <w:top w:val="double" w:sz="1" w:space="1" w:color="000000"/>
          <w:left w:val="double" w:sz="1" w:space="4" w:color="000000"/>
          <w:bottom w:val="double" w:sz="1" w:space="1" w:color="000000"/>
          <w:right w:val="double" w:sz="1" w:space="4" w:color="000000"/>
        </w:pBdr>
        <w:rPr>
          <w:rFonts w:eastAsia="Batang" w:cs="Times New Roman"/>
          <w:b/>
          <w:iCs/>
          <w:sz w:val="32"/>
        </w:rPr>
      </w:pPr>
    </w:p>
    <w:p w14:paraId="03F61913" w14:textId="77777777" w:rsidR="0046338E" w:rsidRDefault="0046338E">
      <w:pPr>
        <w:pBdr>
          <w:top w:val="double" w:sz="1" w:space="1" w:color="000000"/>
          <w:left w:val="double" w:sz="1" w:space="4" w:color="000000"/>
          <w:bottom w:val="double" w:sz="1" w:space="1" w:color="000000"/>
          <w:right w:val="double" w:sz="1" w:space="4" w:color="000000"/>
        </w:pBdr>
        <w:rPr>
          <w:rFonts w:eastAsia="Batang" w:cs="Times New Roman"/>
          <w:iCs/>
          <w:sz w:val="32"/>
        </w:rPr>
      </w:pPr>
      <w:r w:rsidRPr="003560C2">
        <w:rPr>
          <w:rFonts w:eastAsia="Batang" w:cs="Times New Roman"/>
          <w:b/>
          <w:iCs/>
          <w:sz w:val="32"/>
        </w:rPr>
        <w:t>CUATRIMESTRE</w:t>
      </w:r>
      <w:r>
        <w:rPr>
          <w:rFonts w:eastAsia="Batang" w:cs="Times New Roman"/>
          <w:iCs/>
          <w:sz w:val="32"/>
        </w:rPr>
        <w:t xml:space="preserve">: </w:t>
      </w:r>
      <w:r w:rsidR="00B152FB">
        <w:rPr>
          <w:rFonts w:eastAsia="Batang" w:cs="Times New Roman"/>
          <w:iCs/>
          <w:sz w:val="32"/>
        </w:rPr>
        <w:t>1°</w:t>
      </w:r>
    </w:p>
    <w:p w14:paraId="132C9565" w14:textId="77777777" w:rsidR="0046338E" w:rsidRDefault="0046338E">
      <w:pPr>
        <w:pBdr>
          <w:top w:val="double" w:sz="1" w:space="1" w:color="000000"/>
          <w:left w:val="double" w:sz="1" w:space="4" w:color="000000"/>
          <w:bottom w:val="double" w:sz="1" w:space="1" w:color="000000"/>
          <w:right w:val="double" w:sz="1" w:space="4" w:color="000000"/>
        </w:pBdr>
        <w:rPr>
          <w:rFonts w:eastAsia="Batang" w:cs="Times New Roman"/>
          <w:iCs/>
          <w:sz w:val="32"/>
        </w:rPr>
      </w:pPr>
    </w:p>
    <w:p w14:paraId="306BEC9B" w14:textId="7F0F3725" w:rsidR="0046338E" w:rsidRDefault="0046338E">
      <w:pPr>
        <w:pBdr>
          <w:top w:val="double" w:sz="1" w:space="1" w:color="000000"/>
          <w:left w:val="double" w:sz="1" w:space="4" w:color="000000"/>
          <w:bottom w:val="double" w:sz="1" w:space="1" w:color="000000"/>
          <w:right w:val="double" w:sz="1" w:space="4" w:color="000000"/>
        </w:pBdr>
        <w:rPr>
          <w:rFonts w:eastAsia="Batang" w:cs="Times New Roman"/>
          <w:iCs/>
          <w:sz w:val="32"/>
        </w:rPr>
      </w:pPr>
      <w:r w:rsidRPr="003560C2">
        <w:rPr>
          <w:rFonts w:eastAsia="Batang" w:cs="Times New Roman"/>
          <w:b/>
          <w:iCs/>
          <w:sz w:val="32"/>
        </w:rPr>
        <w:t>AÑO</w:t>
      </w:r>
      <w:r>
        <w:rPr>
          <w:rFonts w:eastAsia="Batang" w:cs="Times New Roman"/>
          <w:iCs/>
          <w:sz w:val="32"/>
        </w:rPr>
        <w:t xml:space="preserve">: </w:t>
      </w:r>
      <w:r w:rsidR="00D44D04">
        <w:rPr>
          <w:rFonts w:eastAsia="Batang" w:cs="Times New Roman"/>
          <w:iCs/>
          <w:sz w:val="32"/>
        </w:rPr>
        <w:t>20</w:t>
      </w:r>
      <w:r w:rsidR="008F6966">
        <w:rPr>
          <w:rFonts w:eastAsia="Batang" w:cs="Times New Roman"/>
          <w:iCs/>
          <w:sz w:val="32"/>
        </w:rPr>
        <w:t>20</w:t>
      </w:r>
    </w:p>
    <w:p w14:paraId="3760B087" w14:textId="77777777" w:rsidR="0046338E" w:rsidRDefault="0046338E">
      <w:pPr>
        <w:pBdr>
          <w:top w:val="double" w:sz="1" w:space="1" w:color="000000"/>
          <w:left w:val="double" w:sz="1" w:space="4" w:color="000000"/>
          <w:bottom w:val="double" w:sz="1" w:space="1" w:color="000000"/>
          <w:right w:val="double" w:sz="1" w:space="4" w:color="000000"/>
        </w:pBdr>
        <w:rPr>
          <w:rFonts w:eastAsia="Batang" w:cs="Times New Roman"/>
          <w:iCs/>
          <w:sz w:val="32"/>
        </w:rPr>
      </w:pPr>
    </w:p>
    <w:p w14:paraId="13610A0E" w14:textId="77777777" w:rsidR="0046338E" w:rsidRDefault="0046338E">
      <w:pPr>
        <w:pBdr>
          <w:top w:val="double" w:sz="1" w:space="1" w:color="000000"/>
          <w:left w:val="double" w:sz="1" w:space="4" w:color="000000"/>
          <w:bottom w:val="double" w:sz="1" w:space="1" w:color="000000"/>
          <w:right w:val="double" w:sz="1" w:space="4" w:color="000000"/>
        </w:pBdr>
        <w:rPr>
          <w:rFonts w:eastAsia="Batang" w:cs="Times New Roman"/>
          <w:iCs/>
          <w:sz w:val="32"/>
        </w:rPr>
      </w:pPr>
      <w:r w:rsidRPr="003560C2">
        <w:rPr>
          <w:rFonts w:eastAsia="Batang" w:cs="Times New Roman"/>
          <w:b/>
          <w:iCs/>
          <w:sz w:val="32"/>
        </w:rPr>
        <w:t>PROGRAMA Nº</w:t>
      </w:r>
      <w:r>
        <w:rPr>
          <w:rFonts w:eastAsia="Batang" w:cs="Times New Roman"/>
          <w:iCs/>
          <w:sz w:val="32"/>
        </w:rPr>
        <w:t>:</w:t>
      </w:r>
      <w:r w:rsidR="000E48B5">
        <w:rPr>
          <w:rFonts w:eastAsia="Batang" w:cs="Times New Roman"/>
          <w:iCs/>
          <w:sz w:val="32"/>
        </w:rPr>
        <w:t xml:space="preserve"> 0579</w:t>
      </w:r>
    </w:p>
    <w:p w14:paraId="0CCB7ADA" w14:textId="77777777" w:rsidR="0046338E" w:rsidRDefault="0046338E">
      <w:pPr>
        <w:pBdr>
          <w:top w:val="double" w:sz="1" w:space="1" w:color="000000"/>
          <w:left w:val="double" w:sz="1" w:space="4" w:color="000000"/>
          <w:bottom w:val="double" w:sz="1" w:space="1" w:color="000000"/>
          <w:right w:val="double" w:sz="1" w:space="4" w:color="000000"/>
        </w:pBdr>
        <w:rPr>
          <w:rFonts w:eastAsia="Batang" w:cs="Times New Roman"/>
          <w:iCs/>
          <w:sz w:val="32"/>
          <w:u w:val="single"/>
        </w:rPr>
      </w:pPr>
    </w:p>
    <w:p w14:paraId="7534C6C6" w14:textId="77777777" w:rsidR="0046338E" w:rsidRDefault="0046338E">
      <w:pPr>
        <w:pBdr>
          <w:top w:val="double" w:sz="1" w:space="1" w:color="000000"/>
          <w:left w:val="double" w:sz="1" w:space="4" w:color="000000"/>
          <w:bottom w:val="double" w:sz="1" w:space="1" w:color="000000"/>
          <w:right w:val="double" w:sz="1" w:space="4" w:color="000000"/>
        </w:pBdr>
        <w:rPr>
          <w:rFonts w:eastAsia="Batang" w:cs="Times New Roman"/>
          <w:iCs/>
          <w:sz w:val="32"/>
          <w:u w:val="single"/>
        </w:rPr>
      </w:pPr>
    </w:p>
    <w:p w14:paraId="04BA8202" w14:textId="77777777" w:rsidR="0046338E" w:rsidRDefault="0046338E">
      <w:pPr>
        <w:pBdr>
          <w:top w:val="double" w:sz="1" w:space="1" w:color="000000"/>
          <w:left w:val="double" w:sz="1" w:space="4" w:color="000000"/>
          <w:bottom w:val="double" w:sz="1" w:space="1" w:color="000000"/>
          <w:right w:val="double" w:sz="1" w:space="4" w:color="000000"/>
        </w:pBdr>
        <w:rPr>
          <w:rFonts w:eastAsia="Batang" w:cs="Times New Roman"/>
          <w:iCs/>
          <w:sz w:val="32"/>
          <w:u w:val="single"/>
        </w:rPr>
      </w:pPr>
    </w:p>
    <w:p w14:paraId="021A45BF" w14:textId="77777777" w:rsidR="0046338E" w:rsidRDefault="0046338E">
      <w:pPr>
        <w:sectPr w:rsidR="0046338E">
          <w:footerReference w:type="default" r:id="rId9"/>
          <w:footerReference w:type="first" r:id="rId10"/>
          <w:footnotePr>
            <w:pos w:val="beneathText"/>
          </w:footnotePr>
          <w:pgSz w:w="12240" w:h="15840"/>
          <w:pgMar w:top="708" w:right="1701" w:bottom="1693" w:left="1701" w:header="720" w:footer="1417" w:gutter="0"/>
          <w:cols w:space="720"/>
          <w:docGrid w:linePitch="360"/>
        </w:sectPr>
      </w:pPr>
    </w:p>
    <w:p w14:paraId="44F25AA5" w14:textId="77777777" w:rsidR="00E71BB6" w:rsidRDefault="00E71BB6" w:rsidP="00E71BB6">
      <w:pPr>
        <w:jc w:val="both"/>
      </w:pPr>
      <w:r>
        <w:rPr>
          <w:b/>
        </w:rPr>
        <w:lastRenderedPageBreak/>
        <w:t>UNIVERSIDAD DE BUENOS AIRES</w:t>
      </w:r>
    </w:p>
    <w:p w14:paraId="208C56DE" w14:textId="77777777" w:rsidR="00E71BB6" w:rsidRDefault="00E71BB6" w:rsidP="00E71BB6">
      <w:pPr>
        <w:jc w:val="both"/>
      </w:pPr>
      <w:r>
        <w:rPr>
          <w:b/>
        </w:rPr>
        <w:t>FACULTAD DE FILOSOFIA Y LETRAS</w:t>
      </w:r>
    </w:p>
    <w:p w14:paraId="42ED54D8" w14:textId="77777777" w:rsidR="00E71BB6" w:rsidRDefault="00E71BB6" w:rsidP="00E71BB6">
      <w:pPr>
        <w:jc w:val="both"/>
      </w:pPr>
      <w:r>
        <w:rPr>
          <w:b/>
        </w:rPr>
        <w:t>DEPARTAMENTO DE LETRAS</w:t>
      </w:r>
    </w:p>
    <w:p w14:paraId="25DCC646" w14:textId="77777777" w:rsidR="00E71BB6" w:rsidRDefault="00E71BB6" w:rsidP="00E71BB6">
      <w:pPr>
        <w:jc w:val="both"/>
      </w:pPr>
      <w:r>
        <w:rPr>
          <w:b/>
        </w:rPr>
        <w:t xml:space="preserve">MATERIA: </w:t>
      </w:r>
      <w:r>
        <w:rPr>
          <w:rFonts w:eastAsia="Batang"/>
          <w:iCs/>
        </w:rPr>
        <w:t>NEUROLINGÜÍSTICA</w:t>
      </w:r>
    </w:p>
    <w:p w14:paraId="21AF432C" w14:textId="77777777" w:rsidR="00E71BB6" w:rsidRDefault="00E71BB6" w:rsidP="00E71BB6">
      <w:pPr>
        <w:jc w:val="both"/>
      </w:pPr>
      <w:r>
        <w:rPr>
          <w:b/>
        </w:rPr>
        <w:t xml:space="preserve">MODALIDAD DE PROMOCIÓN: </w:t>
      </w:r>
      <w:r>
        <w:rPr>
          <w:rFonts w:eastAsia="Batang"/>
          <w:iCs/>
        </w:rPr>
        <w:t>PD</w:t>
      </w:r>
    </w:p>
    <w:p w14:paraId="5BB0BD5C" w14:textId="2F378717" w:rsidR="00E71BB6" w:rsidRDefault="00E71BB6" w:rsidP="00E71BB6">
      <w:pPr>
        <w:jc w:val="both"/>
      </w:pPr>
      <w:r>
        <w:rPr>
          <w:b/>
        </w:rPr>
        <w:t xml:space="preserve">CUATRIMESTRE Y AÑO: </w:t>
      </w:r>
      <w:r>
        <w:t>1º CUATRIMESTRE DE 20</w:t>
      </w:r>
      <w:r w:rsidR="00EA7C43">
        <w:t>20</w:t>
      </w:r>
    </w:p>
    <w:p w14:paraId="265D4C1D" w14:textId="77777777" w:rsidR="00E71BB6" w:rsidRDefault="00E71BB6" w:rsidP="00E71BB6">
      <w:pPr>
        <w:jc w:val="both"/>
      </w:pPr>
      <w:r>
        <w:rPr>
          <w:b/>
        </w:rPr>
        <w:t xml:space="preserve">CODIGO Nº: </w:t>
      </w:r>
      <w:r>
        <w:rPr>
          <w:iCs/>
        </w:rPr>
        <w:t>0579</w:t>
      </w:r>
    </w:p>
    <w:p w14:paraId="643DB845" w14:textId="77777777" w:rsidR="00E71BB6" w:rsidRDefault="00E71BB6" w:rsidP="00E71BB6">
      <w:pPr>
        <w:jc w:val="both"/>
      </w:pPr>
    </w:p>
    <w:p w14:paraId="2ED310B3" w14:textId="77777777" w:rsidR="00E71BB6" w:rsidRDefault="00E71BB6" w:rsidP="00E71BB6">
      <w:pPr>
        <w:jc w:val="both"/>
      </w:pPr>
      <w:r>
        <w:rPr>
          <w:b/>
        </w:rPr>
        <w:t xml:space="preserve">PROFESOR/A: </w:t>
      </w:r>
      <w:r>
        <w:rPr>
          <w:iCs/>
        </w:rPr>
        <w:t>JAICHENCO VIRGINIA</w:t>
      </w:r>
    </w:p>
    <w:p w14:paraId="72347080" w14:textId="77777777" w:rsidR="00E71BB6" w:rsidRDefault="00E71BB6" w:rsidP="00E71BB6">
      <w:pPr>
        <w:jc w:val="both"/>
        <w:rPr>
          <w:b/>
        </w:rPr>
      </w:pPr>
    </w:p>
    <w:p w14:paraId="60CCD7A8" w14:textId="77777777" w:rsidR="00E71BB6" w:rsidRDefault="00E71BB6" w:rsidP="00E71BB6">
      <w:pPr>
        <w:jc w:val="both"/>
      </w:pPr>
      <w:r>
        <w:rPr>
          <w:b/>
        </w:rPr>
        <w:t>EQUIPO DOCENTE:</w:t>
      </w:r>
    </w:p>
    <w:p w14:paraId="458E4A5A" w14:textId="27F4E3EB" w:rsidR="00E71BB6" w:rsidRDefault="00E71BB6" w:rsidP="00E71BB6">
      <w:pPr>
        <w:jc w:val="both"/>
      </w:pPr>
      <w:r>
        <w:rPr>
          <w:iCs/>
        </w:rPr>
        <w:t>JEFA DE TRABAJOS PRÁCTICOS: SEVILLA YAMILA</w:t>
      </w:r>
      <w:r w:rsidR="00596CFB">
        <w:rPr>
          <w:iCs/>
        </w:rPr>
        <w:t xml:space="preserve"> Y </w:t>
      </w:r>
      <w:r>
        <w:rPr>
          <w:iCs/>
        </w:rPr>
        <w:t>SÁNCHEZ MARÍA ELINA</w:t>
      </w:r>
    </w:p>
    <w:p w14:paraId="7EC72BF1" w14:textId="16D0D86B" w:rsidR="00E71BB6" w:rsidRDefault="00E71BB6" w:rsidP="00EA7C43">
      <w:pPr>
        <w:jc w:val="both"/>
      </w:pPr>
      <w:r>
        <w:rPr>
          <w:iCs/>
        </w:rPr>
        <w:t xml:space="preserve">AYUDANTE DE PRIMERA: </w:t>
      </w:r>
      <w:r w:rsidR="00EA7C43">
        <w:rPr>
          <w:iCs/>
        </w:rPr>
        <w:t xml:space="preserve"> </w:t>
      </w:r>
      <w:r w:rsidR="004972D6">
        <w:rPr>
          <w:iCs/>
        </w:rPr>
        <w:t>MARINA FERRONI</w:t>
      </w:r>
      <w:bookmarkStart w:id="0" w:name="_GoBack"/>
      <w:bookmarkEnd w:id="0"/>
    </w:p>
    <w:p w14:paraId="39EDC72B" w14:textId="77777777" w:rsidR="0046338E" w:rsidRDefault="0046338E">
      <w:pPr>
        <w:jc w:val="both"/>
      </w:pPr>
    </w:p>
    <w:p w14:paraId="71FE97F5" w14:textId="77777777" w:rsidR="0046338E" w:rsidRPr="004C748F" w:rsidRDefault="0046338E">
      <w:pPr>
        <w:jc w:val="both"/>
        <w:rPr>
          <w:b/>
        </w:rPr>
      </w:pPr>
    </w:p>
    <w:p w14:paraId="4F187BF4" w14:textId="77777777" w:rsidR="0046338E" w:rsidRPr="004C748F" w:rsidRDefault="004C748F">
      <w:pPr>
        <w:jc w:val="both"/>
        <w:rPr>
          <w:b/>
        </w:rPr>
      </w:pPr>
      <w:r w:rsidRPr="004C748F">
        <w:rPr>
          <w:b/>
        </w:rPr>
        <w:t>a</w:t>
      </w:r>
      <w:r w:rsidR="0046338E" w:rsidRPr="004C748F">
        <w:rPr>
          <w:b/>
        </w:rPr>
        <w:t>. Fundamentación y descripción</w:t>
      </w:r>
    </w:p>
    <w:p w14:paraId="7958137B" w14:textId="77777777" w:rsidR="0046338E" w:rsidRDefault="0046338E">
      <w:pPr>
        <w:jc w:val="both"/>
      </w:pPr>
    </w:p>
    <w:p w14:paraId="42F05FB4" w14:textId="77777777" w:rsidR="00B152FB" w:rsidRPr="00A013EC" w:rsidRDefault="00B152FB" w:rsidP="00B152FB">
      <w:pPr>
        <w:jc w:val="both"/>
        <w:rPr>
          <w:lang w:val="es-AR"/>
        </w:rPr>
      </w:pPr>
      <w:smartTag w:uri="urn:schemas-microsoft-com:office:smarttags" w:element="PersonName">
        <w:smartTagPr>
          <w:attr w:name="ProductID" w:val="La Neuroling￼￭stica"/>
        </w:smartTagPr>
        <w:r w:rsidRPr="00A013EC">
          <w:rPr>
            <w:lang w:val="es-AR"/>
          </w:rPr>
          <w:t xml:space="preserve">La </w:t>
        </w:r>
        <w:r>
          <w:rPr>
            <w:lang w:val="es-AR"/>
          </w:rPr>
          <w:t>N</w:t>
        </w:r>
        <w:r w:rsidRPr="00A013EC">
          <w:rPr>
            <w:lang w:val="es-AR"/>
          </w:rPr>
          <w:t>eurolingüística</w:t>
        </w:r>
      </w:smartTag>
      <w:r w:rsidRPr="00A013EC">
        <w:rPr>
          <w:lang w:val="es-AR"/>
        </w:rPr>
        <w:t xml:space="preserve"> se refiere al procesamiento del lenguaje en el cerebro humano y</w:t>
      </w:r>
      <w:r>
        <w:rPr>
          <w:lang w:val="es-AR"/>
        </w:rPr>
        <w:t>,</w:t>
      </w:r>
      <w:r w:rsidRPr="00A013EC">
        <w:rPr>
          <w:lang w:val="es-AR"/>
        </w:rPr>
        <w:t xml:space="preserve"> más específicamente</w:t>
      </w:r>
      <w:r>
        <w:rPr>
          <w:lang w:val="es-AR"/>
        </w:rPr>
        <w:t>,</w:t>
      </w:r>
      <w:r w:rsidRPr="00A013EC">
        <w:rPr>
          <w:lang w:val="es-AR"/>
        </w:rPr>
        <w:t xml:space="preserve"> a lo que sucede con el lenguaje cuando ciertas áreas del cerebro se dañan (</w:t>
      </w:r>
      <w:proofErr w:type="spellStart"/>
      <w:r w:rsidRPr="00A013EC">
        <w:rPr>
          <w:lang w:val="es-AR"/>
        </w:rPr>
        <w:t>Ingram</w:t>
      </w:r>
      <w:proofErr w:type="spellEnd"/>
      <w:r w:rsidRPr="00A013EC">
        <w:rPr>
          <w:lang w:val="es-AR"/>
        </w:rPr>
        <w:t xml:space="preserve">, 2007). Es el término técnico que introdujo Whitaker (1971) cuando fundó la revista que lleva ese nombre, espacio central de comunicación de hallazgos científicos en el área del procesamiento del lenguaje y sus alteraciones. </w:t>
      </w:r>
      <w:r>
        <w:rPr>
          <w:lang w:val="es-AR"/>
        </w:rPr>
        <w:t xml:space="preserve">Para este autor </w:t>
      </w:r>
      <w:r w:rsidRPr="00A013EC">
        <w:rPr>
          <w:lang w:val="es-AR"/>
        </w:rPr>
        <w:t xml:space="preserve">“una adecuada comprensión del lenguaje depende de correlacionar información de una variedad de campos </w:t>
      </w:r>
      <w:r>
        <w:rPr>
          <w:lang w:val="es-AR"/>
        </w:rPr>
        <w:t>vinculados</w:t>
      </w:r>
      <w:r w:rsidRPr="00A013EC">
        <w:rPr>
          <w:lang w:val="es-AR"/>
        </w:rPr>
        <w:t xml:space="preserve"> con la estructura y la función de ambos, cerebro y lenguaje</w:t>
      </w:r>
      <w:r>
        <w:rPr>
          <w:lang w:val="es-AR"/>
        </w:rPr>
        <w:t>;</w:t>
      </w:r>
      <w:r w:rsidRPr="00A013EC">
        <w:rPr>
          <w:lang w:val="es-AR"/>
        </w:rPr>
        <w:t xml:space="preserve"> como mínimo, la neurología y la lingüística”. </w:t>
      </w:r>
      <w:r>
        <w:rPr>
          <w:lang w:val="es-AR"/>
        </w:rPr>
        <w:t xml:space="preserve">El recorrido que ya lleva esta disciplina muestra que para producir una descripción y discusión más acabada de los que se han convertido en los temas centrales de </w:t>
      </w:r>
      <w:smartTag w:uri="urn:schemas-microsoft-com:office:smarttags" w:element="PersonName">
        <w:smartTagPr>
          <w:attr w:name="ProductID" w:val="La Neuroling￼￭stica"/>
        </w:smartTagPr>
        <w:r>
          <w:rPr>
            <w:lang w:val="es-AR"/>
          </w:rPr>
          <w:t>la Neurolingüística</w:t>
        </w:r>
      </w:smartTag>
      <w:r>
        <w:rPr>
          <w:lang w:val="es-AR"/>
        </w:rPr>
        <w:t xml:space="preserve"> es necesario incorporar otras áreas de conocimiento.</w:t>
      </w:r>
    </w:p>
    <w:p w14:paraId="1A944659" w14:textId="77777777" w:rsidR="00B152FB" w:rsidRPr="00A013EC" w:rsidRDefault="00B152FB" w:rsidP="00B152FB">
      <w:pPr>
        <w:autoSpaceDE w:val="0"/>
        <w:autoSpaceDN w:val="0"/>
        <w:adjustRightInd w:val="0"/>
        <w:jc w:val="both"/>
      </w:pPr>
      <w:r w:rsidRPr="00A013EC">
        <w:t xml:space="preserve">La  investigación neurolingüística se inicia en el siglo XVIII con los primeros estudios de Broca y Wernicke que consiguen </w:t>
      </w:r>
      <w:r>
        <w:t xml:space="preserve">describir </w:t>
      </w:r>
      <w:r w:rsidRPr="00A013EC">
        <w:t>alteraciones específicas de la producción y comprensión del lenguaje</w:t>
      </w:r>
      <w:r>
        <w:t xml:space="preserve"> y correlacionar estas dificultades </w:t>
      </w:r>
      <w:r w:rsidRPr="00A013EC">
        <w:t>con zonas cerebrales lesionadas. Este paradigma inicial (</w:t>
      </w:r>
      <w:r>
        <w:t xml:space="preserve">conocido como </w:t>
      </w:r>
      <w:r w:rsidR="0089488F" w:rsidRPr="0089488F">
        <w:rPr>
          <w:i/>
        </w:rPr>
        <w:t xml:space="preserve">método </w:t>
      </w:r>
      <w:proofErr w:type="spellStart"/>
      <w:r w:rsidRPr="001E72A5">
        <w:rPr>
          <w:i/>
        </w:rPr>
        <w:t>anátomoclínico</w:t>
      </w:r>
      <w:proofErr w:type="spellEnd"/>
      <w:r w:rsidRPr="00A013EC">
        <w:t>) fue muy influyente</w:t>
      </w:r>
      <w:r>
        <w:t>; sus</w:t>
      </w:r>
      <w:r w:rsidRPr="00A013EC">
        <w:t xml:space="preserve"> descripciones dieron lugar a clasificaciones </w:t>
      </w:r>
      <w:r>
        <w:t xml:space="preserve">posteriores, </w:t>
      </w:r>
      <w:r w:rsidRPr="00A013EC">
        <w:t>más exhaustivas</w:t>
      </w:r>
      <w:r>
        <w:t>,</w:t>
      </w:r>
      <w:r w:rsidRPr="00A013EC">
        <w:t xml:space="preserve"> pero que respetaban básicamente los tipos de trastornos del lenguaje (afasias) </w:t>
      </w:r>
      <w:r>
        <w:t>propuestos por</w:t>
      </w:r>
      <w:r w:rsidRPr="00A013EC">
        <w:t xml:space="preserve"> los primeros investigadores (afasia de Broca, de Wernicke, de conducción, sensorial, </w:t>
      </w:r>
      <w:proofErr w:type="spellStart"/>
      <w:r w:rsidRPr="00A013EC">
        <w:t>transcortical</w:t>
      </w:r>
      <w:proofErr w:type="spellEnd"/>
      <w:r w:rsidRPr="00A013EC">
        <w:t>, entre otras).</w:t>
      </w:r>
    </w:p>
    <w:p w14:paraId="455B8286" w14:textId="77777777" w:rsidR="00B152FB" w:rsidRPr="00A013EC" w:rsidRDefault="00B152FB" w:rsidP="00B152FB">
      <w:pPr>
        <w:autoSpaceDE w:val="0"/>
        <w:autoSpaceDN w:val="0"/>
        <w:adjustRightInd w:val="0"/>
        <w:jc w:val="both"/>
      </w:pPr>
      <w:r w:rsidRPr="00A013EC">
        <w:t>Un cambio fundamental se produ</w:t>
      </w:r>
      <w:r>
        <w:t>jo</w:t>
      </w:r>
      <w:r w:rsidRPr="00A013EC">
        <w:t xml:space="preserve"> cuando</w:t>
      </w:r>
      <w:r>
        <w:t>,</w:t>
      </w:r>
      <w:r w:rsidRPr="00A013EC">
        <w:t xml:space="preserve"> a partir de teorías </w:t>
      </w:r>
      <w:r>
        <w:t>provenientes</w:t>
      </w:r>
      <w:r w:rsidRPr="00A013EC">
        <w:t xml:space="preserve"> del</w:t>
      </w:r>
      <w:r>
        <w:t>os</w:t>
      </w:r>
      <w:r w:rsidRPr="00A013EC">
        <w:t xml:space="preserve"> campo</w:t>
      </w:r>
      <w:r>
        <w:t>s</w:t>
      </w:r>
      <w:r w:rsidRPr="00A013EC">
        <w:t xml:space="preserve"> de la lingüística, </w:t>
      </w:r>
      <w:r>
        <w:t xml:space="preserve">la </w:t>
      </w:r>
      <w:r w:rsidRPr="00A013EC">
        <w:t xml:space="preserve">psicolingüística y </w:t>
      </w:r>
      <w:r>
        <w:t>la</w:t>
      </w:r>
      <w:r w:rsidRPr="00A013EC">
        <w:t xml:space="preserve"> filosofía del lenguaje, el enfoque de estudio </w:t>
      </w:r>
      <w:r>
        <w:t>desplazó su interés hacia</w:t>
      </w:r>
      <w:r w:rsidRPr="00A013EC">
        <w:t xml:space="preserve"> los procesos mentales que subyacen al lenguaje y sus alteraciones</w:t>
      </w:r>
      <w:r>
        <w:t xml:space="preserve">. Esto </w:t>
      </w:r>
      <w:r w:rsidR="005A045A">
        <w:t xml:space="preserve">supuso </w:t>
      </w:r>
      <w:r>
        <w:t>dejar en un segundo plano</w:t>
      </w:r>
      <w:r w:rsidRPr="00A013EC">
        <w:t xml:space="preserve"> las bases neurales que lo sustentan (</w:t>
      </w:r>
      <w:r>
        <w:t xml:space="preserve">este enfoque es conocido como </w:t>
      </w:r>
      <w:r w:rsidRPr="001E72A5">
        <w:rPr>
          <w:i/>
        </w:rPr>
        <w:t>neuropsicología cognitiva del lenguaje</w:t>
      </w:r>
      <w:r w:rsidRPr="00A013EC">
        <w:t>). Esta perspectiva</w:t>
      </w:r>
      <w:r>
        <w:t>,</w:t>
      </w:r>
      <w:r w:rsidR="00EA7C43">
        <w:t xml:space="preserve"> </w:t>
      </w:r>
      <w:r>
        <w:t>elaborada sobre la base de</w:t>
      </w:r>
      <w:r w:rsidRPr="00A013EC">
        <w:t xml:space="preserve"> datos empíricos de sujetos normales y pacientes lesionados cerebrales</w:t>
      </w:r>
      <w:r>
        <w:t>,</w:t>
      </w:r>
      <w:r w:rsidRPr="00A013EC">
        <w:t xml:space="preserve"> produjo un importante avance en el conocimiento de la forma de </w:t>
      </w:r>
      <w:r w:rsidRPr="00A013EC">
        <w:rPr>
          <w:i/>
        </w:rPr>
        <w:t>procesamiento</w:t>
      </w:r>
      <w:r w:rsidRPr="00A013EC">
        <w:t xml:space="preserve"> del lenguaje, </w:t>
      </w:r>
      <w:r>
        <w:t xml:space="preserve">las unidades de procesamiento, </w:t>
      </w:r>
      <w:r w:rsidRPr="00A013EC">
        <w:t xml:space="preserve">los </w:t>
      </w:r>
      <w:r w:rsidRPr="00A013EC">
        <w:rPr>
          <w:i/>
        </w:rPr>
        <w:t>componentes</w:t>
      </w:r>
      <w:r w:rsidRPr="00A013EC">
        <w:t xml:space="preserve"> involucrados en las distintas tareas</w:t>
      </w:r>
      <w:r>
        <w:t xml:space="preserve"> y</w:t>
      </w:r>
      <w:r w:rsidRPr="00A013EC">
        <w:t xml:space="preserve"> las </w:t>
      </w:r>
      <w:r w:rsidRPr="00A013EC">
        <w:lastRenderedPageBreak/>
        <w:t xml:space="preserve">relaciones entre los distintos componentes.  </w:t>
      </w:r>
      <w:r>
        <w:t xml:space="preserve">EL cambio de enfoque produjo también </w:t>
      </w:r>
      <w:r w:rsidRPr="00A013EC">
        <w:t>un</w:t>
      </w:r>
      <w:r>
        <w:t xml:space="preserve">a importante transformación </w:t>
      </w:r>
      <w:r w:rsidRPr="00A013EC">
        <w:t>metodológic</w:t>
      </w:r>
      <w:r>
        <w:t>a</w:t>
      </w:r>
      <w:r w:rsidRPr="00A013EC">
        <w:t xml:space="preserve"> en el estudio de los pacientes, ya </w:t>
      </w:r>
      <w:r>
        <w:t xml:space="preserve">que </w:t>
      </w:r>
      <w:r w:rsidRPr="00A013EC">
        <w:t xml:space="preserve">no se trata de asociar sujetos con alteraciones semejantes para explicarlas de un mismo modo, sino de disociar procesos alterados en un mismo paciente para poner en evidencia la independencia de </w:t>
      </w:r>
      <w:r w:rsidR="005A045A">
        <w:t>esos componentes –modulares-</w:t>
      </w:r>
      <w:r w:rsidRPr="00A013EC">
        <w:t xml:space="preserve"> y </w:t>
      </w:r>
      <w:r w:rsidR="005A045A">
        <w:t xml:space="preserve">de los </w:t>
      </w:r>
      <w:r w:rsidRPr="00A013EC">
        <w:t xml:space="preserve">procesos involucrados en el lenguaje </w:t>
      </w:r>
      <w:r>
        <w:t>de manera de</w:t>
      </w:r>
      <w:r w:rsidRPr="00A013EC">
        <w:t xml:space="preserve"> obtener el mejor mapa del sistema cognitivo normal y patológico.</w:t>
      </w:r>
    </w:p>
    <w:p w14:paraId="62AB1F60" w14:textId="77777777" w:rsidR="00B152FB" w:rsidRPr="00A013EC" w:rsidRDefault="00B152FB" w:rsidP="00B152FB">
      <w:pPr>
        <w:autoSpaceDE w:val="0"/>
        <w:autoSpaceDN w:val="0"/>
        <w:adjustRightInd w:val="0"/>
        <w:jc w:val="both"/>
      </w:pPr>
      <w:r w:rsidRPr="00A013EC">
        <w:t xml:space="preserve">Una vez alcanzado un conocimiento </w:t>
      </w:r>
      <w:r>
        <w:t>mucho más acabado</w:t>
      </w:r>
      <w:r w:rsidRPr="00A013EC">
        <w:t xml:space="preserve"> de los procesos mentales, </w:t>
      </w:r>
      <w:r>
        <w:t>resurgió</w:t>
      </w:r>
      <w:r w:rsidRPr="00A013EC">
        <w:t xml:space="preserve"> la necesidad de volver a vincular la mente y el cerebro</w:t>
      </w:r>
      <w:r>
        <w:t>. Esto</w:t>
      </w:r>
      <w:r w:rsidRPr="00A013EC">
        <w:t xml:space="preserve"> se cristaliz</w:t>
      </w:r>
      <w:r>
        <w:t>ó</w:t>
      </w:r>
      <w:r w:rsidRPr="00A013EC">
        <w:t xml:space="preserve"> con</w:t>
      </w:r>
      <w:r>
        <w:t xml:space="preserve"> el advenimiento de</w:t>
      </w:r>
      <w:r w:rsidRPr="00A013EC">
        <w:t xml:space="preserve"> la neurociencia cognitiva</w:t>
      </w:r>
      <w:r>
        <w:t>,</w:t>
      </w:r>
      <w:r w:rsidRPr="00A013EC">
        <w:t xml:space="preserve"> que intenta comprender, en un campo </w:t>
      </w:r>
      <w:proofErr w:type="spellStart"/>
      <w:r w:rsidRPr="00A013EC">
        <w:t>transdisciplinario</w:t>
      </w:r>
      <w:proofErr w:type="spellEnd"/>
      <w:r w:rsidRPr="00A013EC">
        <w:t>, cómo el cerebro posibilita y sostiene la mente (</w:t>
      </w:r>
      <w:proofErr w:type="spellStart"/>
      <w:r w:rsidRPr="00A013EC">
        <w:t>Gazzaniga</w:t>
      </w:r>
      <w:proofErr w:type="spellEnd"/>
      <w:r w:rsidRPr="00A013EC">
        <w:t xml:space="preserve">, 2000). Por esta razón,  indaga acerca de la estructura y funcionamiento del sistema nervioso a través de técnicas avanzadas de escaneo del funcionamiento cerebral (potenciales evocados, resonancia funcional, tomografía por emisión de positrones, </w:t>
      </w:r>
      <w:proofErr w:type="spellStart"/>
      <w:r w:rsidRPr="00A013EC">
        <w:t>magnetoelectroencefalografía</w:t>
      </w:r>
      <w:proofErr w:type="spellEnd"/>
      <w:r w:rsidRPr="00A013EC">
        <w:t>).</w:t>
      </w:r>
    </w:p>
    <w:p w14:paraId="59DF97C4" w14:textId="77777777" w:rsidR="00B152FB" w:rsidRDefault="00B152FB" w:rsidP="00B152FB">
      <w:pPr>
        <w:jc w:val="both"/>
      </w:pPr>
      <w:r>
        <w:t xml:space="preserve">Ya sea desde el punto de vista de la investigación teórica o aplicada, el aporte de </w:t>
      </w:r>
      <w:smartTag w:uri="urn:schemas-microsoft-com:office:smarttags" w:element="PersonName">
        <w:smartTagPr>
          <w:attr w:name="ProductID" w:val="la Ling￼￭stica"/>
        </w:smartTagPr>
        <w:r>
          <w:t>la Lingüística</w:t>
        </w:r>
      </w:smartTag>
      <w:r>
        <w:t xml:space="preserve"> (y los lingüistas) a </w:t>
      </w:r>
      <w:smartTag w:uri="urn:schemas-microsoft-com:office:smarttags" w:element="PersonName">
        <w:smartTagPr>
          <w:attr w:name="ProductID" w:val="La Neuroling￼￭stica"/>
        </w:smartTagPr>
        <w:r>
          <w:t>la Neurolingüística</w:t>
        </w:r>
      </w:smartTag>
      <w:r>
        <w:t xml:space="preserve"> es central para el desarrollo de nuevos  conocimientos acerca de la relación entre el lenguaje y </w:t>
      </w:r>
      <w:r w:rsidR="005647F2">
        <w:t xml:space="preserve">el </w:t>
      </w:r>
      <w:r>
        <w:t xml:space="preserve">cerebro. </w:t>
      </w:r>
    </w:p>
    <w:p w14:paraId="71CE17A3" w14:textId="77777777" w:rsidR="00B152FB" w:rsidRPr="00796366" w:rsidRDefault="00B152FB" w:rsidP="00B152FB">
      <w:pPr>
        <w:jc w:val="both"/>
      </w:pPr>
      <w:r>
        <w:t xml:space="preserve">El programa que planteamos a continuación desarrolla los temas relevantes de esta disciplina desde los primeros hallazgos fundados científicamente (Broca y Wernicke) hasta los estudios más actuales y detallados de las estructuras cerebrales involucradas en el procesamiento del lenguaje relevados con técnicas de </w:t>
      </w:r>
      <w:proofErr w:type="spellStart"/>
      <w:r>
        <w:t>neuroimágenes</w:t>
      </w:r>
      <w:proofErr w:type="spellEnd"/>
      <w:r>
        <w:t xml:space="preserve">. </w:t>
      </w:r>
    </w:p>
    <w:p w14:paraId="0A6DB577" w14:textId="77777777" w:rsidR="00B152FB" w:rsidRDefault="00B152FB" w:rsidP="00B152FB">
      <w:pPr>
        <w:jc w:val="both"/>
        <w:rPr>
          <w:sz w:val="22"/>
          <w:szCs w:val="22"/>
          <w:highlight w:val="cyan"/>
        </w:rPr>
      </w:pPr>
    </w:p>
    <w:p w14:paraId="2DD7436A" w14:textId="77777777" w:rsidR="0046338E" w:rsidRDefault="0046338E">
      <w:pPr>
        <w:jc w:val="both"/>
      </w:pPr>
    </w:p>
    <w:p w14:paraId="3642014A" w14:textId="77777777" w:rsidR="0046338E" w:rsidRPr="00E35475" w:rsidRDefault="00E35475">
      <w:pPr>
        <w:jc w:val="both"/>
        <w:rPr>
          <w:b/>
        </w:rPr>
      </w:pPr>
      <w:r w:rsidRPr="00E35475">
        <w:rPr>
          <w:b/>
        </w:rPr>
        <w:t>b</w:t>
      </w:r>
      <w:r w:rsidR="0046338E" w:rsidRPr="00E35475">
        <w:rPr>
          <w:b/>
        </w:rPr>
        <w:t>. Objetivos</w:t>
      </w:r>
    </w:p>
    <w:p w14:paraId="1D384E2D" w14:textId="77777777" w:rsidR="004C5376" w:rsidRDefault="004C5376" w:rsidP="004C5376">
      <w:pPr>
        <w:pStyle w:val="Textocomentario"/>
      </w:pPr>
    </w:p>
    <w:p w14:paraId="141BC31B" w14:textId="6B4E5020" w:rsidR="004C5376" w:rsidRPr="004C5376" w:rsidRDefault="0089488F" w:rsidP="00E35475">
      <w:pPr>
        <w:pStyle w:val="Textocomentario"/>
        <w:jc w:val="both"/>
        <w:rPr>
          <w:sz w:val="24"/>
        </w:rPr>
      </w:pPr>
      <w:r w:rsidRPr="0089488F">
        <w:rPr>
          <w:sz w:val="24"/>
        </w:rPr>
        <w:t>El objetivo de la materia es que</w:t>
      </w:r>
      <w:r w:rsidR="00596CFB">
        <w:rPr>
          <w:sz w:val="24"/>
        </w:rPr>
        <w:t xml:space="preserve"> los</w:t>
      </w:r>
      <w:r w:rsidR="004C5376" w:rsidRPr="004C5376">
        <w:rPr>
          <w:sz w:val="24"/>
        </w:rPr>
        <w:t xml:space="preserve"> alumnos </w:t>
      </w:r>
      <w:r w:rsidR="004D4E70">
        <w:rPr>
          <w:sz w:val="24"/>
        </w:rPr>
        <w:t xml:space="preserve"> y </w:t>
      </w:r>
      <w:r w:rsidR="00596CFB">
        <w:rPr>
          <w:sz w:val="24"/>
        </w:rPr>
        <w:t xml:space="preserve">las </w:t>
      </w:r>
      <w:r w:rsidR="004D4E70">
        <w:rPr>
          <w:sz w:val="24"/>
        </w:rPr>
        <w:t xml:space="preserve">alumnas </w:t>
      </w:r>
      <w:r w:rsidR="004C5376" w:rsidRPr="004C5376">
        <w:rPr>
          <w:sz w:val="24"/>
        </w:rPr>
        <w:t>se familiaricen con lo</w:t>
      </w:r>
      <w:r w:rsidRPr="0089488F">
        <w:rPr>
          <w:sz w:val="24"/>
        </w:rPr>
        <w:t xml:space="preserve">s principales modelos de procesamiento del lenguaje a partir de la evidencia obtenida del comportamiento de personas que, como consecuencia de una lesión cerebral, sufren alteraciones lingüísticas.  Para esto se </w:t>
      </w:r>
      <w:r w:rsidR="004C5376">
        <w:rPr>
          <w:sz w:val="24"/>
        </w:rPr>
        <w:t xml:space="preserve">presentarán y </w:t>
      </w:r>
      <w:r w:rsidRPr="0089488F">
        <w:rPr>
          <w:sz w:val="24"/>
        </w:rPr>
        <w:t>discutirán las múltiples alteraciones en distintos niveles y unidades lingüísticas que pueden revelarse como consecuencia</w:t>
      </w:r>
      <w:r w:rsidR="00EA7C43">
        <w:rPr>
          <w:sz w:val="24"/>
        </w:rPr>
        <w:t xml:space="preserve"> </w:t>
      </w:r>
      <w:r w:rsidRPr="0089488F">
        <w:rPr>
          <w:sz w:val="24"/>
        </w:rPr>
        <w:t xml:space="preserve">de una lesión. </w:t>
      </w:r>
    </w:p>
    <w:p w14:paraId="0818A37A" w14:textId="77777777" w:rsidR="004C5376" w:rsidRPr="00E35475" w:rsidRDefault="0089488F" w:rsidP="00E35475">
      <w:pPr>
        <w:pStyle w:val="Textocomentario"/>
        <w:jc w:val="both"/>
        <w:rPr>
          <w:sz w:val="24"/>
        </w:rPr>
      </w:pPr>
      <w:r w:rsidRPr="0089488F">
        <w:rPr>
          <w:sz w:val="24"/>
        </w:rPr>
        <w:t xml:space="preserve">Asimismo, se espera que </w:t>
      </w:r>
      <w:r w:rsidR="004D4E70">
        <w:rPr>
          <w:sz w:val="24"/>
        </w:rPr>
        <w:t xml:space="preserve">las y </w:t>
      </w:r>
      <w:r w:rsidRPr="0089488F">
        <w:rPr>
          <w:sz w:val="24"/>
        </w:rPr>
        <w:t xml:space="preserve">los estudiantes entren en contacto con investigaciones recientes que permiten informar las teorías utilizando datos del procesamiento en tiempo real del lenguaje sin alteraciones obtenidos mediante técnicas de </w:t>
      </w:r>
      <w:proofErr w:type="spellStart"/>
      <w:r w:rsidRPr="0089488F">
        <w:rPr>
          <w:sz w:val="24"/>
        </w:rPr>
        <w:t>neuroimágenes</w:t>
      </w:r>
      <w:proofErr w:type="spellEnd"/>
      <w:r w:rsidRPr="0089488F">
        <w:rPr>
          <w:sz w:val="24"/>
        </w:rPr>
        <w:t>.</w:t>
      </w:r>
    </w:p>
    <w:p w14:paraId="3444296E" w14:textId="7964CB61" w:rsidR="00B152FB" w:rsidRDefault="00B152FB" w:rsidP="00E35475">
      <w:pPr>
        <w:pStyle w:val="Sangradetextonormal"/>
        <w:ind w:left="0"/>
        <w:jc w:val="both"/>
      </w:pPr>
      <w:r>
        <w:t xml:space="preserve">El trabajo </w:t>
      </w:r>
      <w:r w:rsidRPr="0039326B">
        <w:t>con material clínico</w:t>
      </w:r>
      <w:r>
        <w:t xml:space="preserve"> que la cátedra propone </w:t>
      </w:r>
      <w:r w:rsidR="004D4E70">
        <w:t>les</w:t>
      </w:r>
      <w:r w:rsidR="00596CFB">
        <w:t xml:space="preserve"> </w:t>
      </w:r>
      <w:r>
        <w:t xml:space="preserve">permitirá </w:t>
      </w:r>
      <w:r w:rsidR="00E94CFC">
        <w:t xml:space="preserve">reflexionar </w:t>
      </w:r>
      <w:r w:rsidRPr="0039326B">
        <w:t>y discut</w:t>
      </w:r>
      <w:r>
        <w:t>ir</w:t>
      </w:r>
      <w:r w:rsidRPr="0039326B">
        <w:t xml:space="preserve"> hipótesis sobre el procesamiento normal y patológico, relacionando sus conocimientos previos de teoría lingüística con los que se impartirán en las clases teóricas y prácticas.</w:t>
      </w:r>
    </w:p>
    <w:p w14:paraId="35F63DF3" w14:textId="2ADB3F9A" w:rsidR="00E35475" w:rsidRDefault="00B152FB" w:rsidP="00EA7C43">
      <w:pPr>
        <w:pStyle w:val="Sangradetextonormal"/>
        <w:ind w:left="0"/>
        <w:jc w:val="both"/>
      </w:pPr>
      <w:r>
        <w:t>Para alcanzar los objetivos planteados s</w:t>
      </w:r>
      <w:r w:rsidRPr="0039326B">
        <w:t xml:space="preserve">e realizará, además de la lectura y discusión de bibliografía actualizada de cada uno de los temas propuestos, el análisis de casos con historias clínicas de </w:t>
      </w:r>
      <w:r w:rsidR="00EA7C43">
        <w:t>sujetos con afasia</w:t>
      </w:r>
      <w:r w:rsidR="00EA7C43" w:rsidRPr="0039326B">
        <w:t xml:space="preserve"> </w:t>
      </w:r>
      <w:r w:rsidRPr="0039326B">
        <w:t xml:space="preserve">y material </w:t>
      </w:r>
      <w:proofErr w:type="spellStart"/>
      <w:r w:rsidRPr="0039326B">
        <w:t>videofilmado</w:t>
      </w:r>
      <w:proofErr w:type="spellEnd"/>
      <w:r w:rsidRPr="0039326B">
        <w:t xml:space="preserve"> correspondiente a las diversas patologías presentadas en el programa</w:t>
      </w:r>
      <w:r w:rsidR="00E94CFC">
        <w:t>. Además, proponemos como cierre del curso un trabajo de diseño y presentación de un proyecto de investigación en el que confluyan los conocimientos teóricos con las posibles aplicaciones que el programa propone.</w:t>
      </w:r>
    </w:p>
    <w:p w14:paraId="42B356B7" w14:textId="77777777" w:rsidR="0046338E" w:rsidRPr="00E35475" w:rsidRDefault="00E35475" w:rsidP="00E35475">
      <w:pPr>
        <w:pStyle w:val="Sangradetextonormal"/>
        <w:ind w:left="0"/>
        <w:jc w:val="both"/>
        <w:rPr>
          <w:b/>
        </w:rPr>
      </w:pPr>
      <w:r w:rsidRPr="00E35475">
        <w:rPr>
          <w:b/>
        </w:rPr>
        <w:lastRenderedPageBreak/>
        <w:t>c</w:t>
      </w:r>
      <w:r w:rsidR="0046338E" w:rsidRPr="00E35475">
        <w:rPr>
          <w:b/>
        </w:rPr>
        <w:t>. Contenidos</w:t>
      </w:r>
    </w:p>
    <w:p w14:paraId="7512703C" w14:textId="77777777" w:rsidR="0046338E" w:rsidRDefault="0046338E" w:rsidP="00E35475">
      <w:pPr>
        <w:jc w:val="both"/>
        <w:rPr>
          <w:u w:val="single"/>
        </w:rPr>
      </w:pPr>
    </w:p>
    <w:p w14:paraId="5F68B21E" w14:textId="77777777" w:rsidR="00B152FB" w:rsidRPr="00E35475" w:rsidRDefault="00605FC7" w:rsidP="00E35475">
      <w:pPr>
        <w:jc w:val="both"/>
        <w:rPr>
          <w:u w:val="single"/>
        </w:rPr>
      </w:pPr>
      <w:r w:rsidRPr="00E35475">
        <w:rPr>
          <w:u w:val="single"/>
        </w:rPr>
        <w:t>Unidad I</w:t>
      </w:r>
      <w:r w:rsidR="00B152FB" w:rsidRPr="00E35475">
        <w:rPr>
          <w:u w:val="single"/>
        </w:rPr>
        <w:t>:</w:t>
      </w:r>
      <w:r w:rsidR="00E35475">
        <w:rPr>
          <w:u w:val="single"/>
        </w:rPr>
        <w:t xml:space="preserve"> El cerebro y lenguaje</w:t>
      </w:r>
    </w:p>
    <w:p w14:paraId="4E8620B5" w14:textId="77777777" w:rsidR="00177A1B" w:rsidRDefault="00177A1B" w:rsidP="00E35475">
      <w:pPr>
        <w:jc w:val="both"/>
      </w:pPr>
      <w:r>
        <w:t xml:space="preserve">Cerebro y lenguaje. Cerebro y conducta. El sistema nervioso central. </w:t>
      </w:r>
      <w:r w:rsidR="008F7049">
        <w:t xml:space="preserve">El cerebro. </w:t>
      </w:r>
      <w:r>
        <w:t xml:space="preserve">Las neuronas. De las neuronas a la cognición. Cognición y </w:t>
      </w:r>
      <w:proofErr w:type="spellStart"/>
      <w:r>
        <w:t>cortex</w:t>
      </w:r>
      <w:proofErr w:type="spellEnd"/>
      <w:r>
        <w:t>.</w:t>
      </w:r>
    </w:p>
    <w:p w14:paraId="0AA1AA9B" w14:textId="77777777" w:rsidR="003C32B0" w:rsidRDefault="003C32B0" w:rsidP="00E35475">
      <w:pPr>
        <w:jc w:val="both"/>
      </w:pPr>
    </w:p>
    <w:p w14:paraId="771AB088" w14:textId="77777777" w:rsidR="00F05170" w:rsidRPr="00E35475" w:rsidRDefault="00177A1B" w:rsidP="00E35475">
      <w:pPr>
        <w:jc w:val="both"/>
        <w:rPr>
          <w:u w:val="single"/>
        </w:rPr>
      </w:pPr>
      <w:r w:rsidRPr="00E35475">
        <w:rPr>
          <w:u w:val="single"/>
        </w:rPr>
        <w:t>Unidad II:</w:t>
      </w:r>
      <w:r w:rsidR="00E35475" w:rsidRPr="00E35475">
        <w:rPr>
          <w:u w:val="single"/>
        </w:rPr>
        <w:t xml:space="preserve"> Cerebro, cognición y le</w:t>
      </w:r>
      <w:r w:rsidR="00E35475">
        <w:rPr>
          <w:u w:val="single"/>
        </w:rPr>
        <w:t>nguaje en perspectiva histórica</w:t>
      </w:r>
    </w:p>
    <w:p w14:paraId="55F34266" w14:textId="77777777" w:rsidR="00B152FB" w:rsidRPr="000E48B5" w:rsidRDefault="00B152FB" w:rsidP="00E35475">
      <w:pPr>
        <w:jc w:val="both"/>
      </w:pPr>
      <w:r w:rsidRPr="000E48B5">
        <w:t xml:space="preserve">Los primeros intentos de localización cerebral de funciones psicológicas. </w:t>
      </w:r>
      <w:smartTag w:uri="urn:schemas-microsoft-com:office:smarttags" w:element="PersonName">
        <w:smartTagPr>
          <w:attr w:name="ProductID" w:val="La frenolog￭a. Los"/>
        </w:smartTagPr>
        <w:r w:rsidRPr="000E48B5">
          <w:t>La frenología. Los</w:t>
        </w:r>
      </w:smartTag>
      <w:r w:rsidRPr="000E48B5">
        <w:t xml:space="preserve"> descubrimientos de Broca y Wernicke.</w:t>
      </w:r>
      <w:r w:rsidR="00177A1B">
        <w:t xml:space="preserve"> Las afasias. </w:t>
      </w:r>
      <w:r w:rsidRPr="000E48B5">
        <w:t xml:space="preserve">Modelos conexionistas clásicos. </w:t>
      </w:r>
      <w:r w:rsidR="00F05170">
        <w:t xml:space="preserve">Modelos de procesos: Luria. </w:t>
      </w:r>
      <w:r w:rsidRPr="000E48B5">
        <w:t xml:space="preserve">La doctrina de los centros: </w:t>
      </w:r>
      <w:proofErr w:type="spellStart"/>
      <w:r w:rsidRPr="000E48B5">
        <w:t>Lichteim</w:t>
      </w:r>
      <w:proofErr w:type="spellEnd"/>
      <w:r w:rsidRPr="000E48B5">
        <w:t xml:space="preserve">–Wernicke.  Clasificaciones clínicas actuales de las afasias. </w:t>
      </w:r>
    </w:p>
    <w:p w14:paraId="70471998" w14:textId="77777777" w:rsidR="00B152FB" w:rsidRPr="000E48B5" w:rsidRDefault="00B152FB" w:rsidP="00E35475">
      <w:pPr>
        <w:jc w:val="both"/>
      </w:pPr>
    </w:p>
    <w:p w14:paraId="72ADD48D" w14:textId="77777777" w:rsidR="00B152FB" w:rsidRPr="00E35475" w:rsidRDefault="00605FC7" w:rsidP="00E35475">
      <w:pPr>
        <w:jc w:val="both"/>
        <w:rPr>
          <w:u w:val="single"/>
        </w:rPr>
      </w:pPr>
      <w:r w:rsidRPr="00E35475">
        <w:rPr>
          <w:u w:val="single"/>
        </w:rPr>
        <w:t>Unidad III</w:t>
      </w:r>
      <w:r w:rsidR="00B152FB" w:rsidRPr="00E35475">
        <w:rPr>
          <w:u w:val="single"/>
        </w:rPr>
        <w:t xml:space="preserve">: </w:t>
      </w:r>
      <w:r w:rsidR="00E35475" w:rsidRPr="00E35475">
        <w:rPr>
          <w:u w:val="single"/>
        </w:rPr>
        <w:t xml:space="preserve">Modelos cognitivos </w:t>
      </w:r>
      <w:r w:rsidR="00E35475">
        <w:rPr>
          <w:u w:val="single"/>
        </w:rPr>
        <w:t>de procesamiento de lenguaje</w:t>
      </w:r>
    </w:p>
    <w:p w14:paraId="11C01AA3" w14:textId="77777777" w:rsidR="00B152FB" w:rsidRDefault="00B152FB" w:rsidP="00E35475">
      <w:pPr>
        <w:jc w:val="both"/>
      </w:pPr>
      <w:proofErr w:type="spellStart"/>
      <w:r w:rsidRPr="000E48B5">
        <w:t>Fodor</w:t>
      </w:r>
      <w:proofErr w:type="spellEnd"/>
      <w:r w:rsidRPr="000E48B5">
        <w:t xml:space="preserve">: la hipótesis de </w:t>
      </w:r>
      <w:smartTag w:uri="urn:schemas-microsoft-com:office:smarttags" w:element="PersonName">
        <w:smartTagPr>
          <w:attr w:name="ProductID" w:val="la modularidad. Neuropsicolog￭a"/>
        </w:smartTagPr>
        <w:r w:rsidRPr="000E48B5">
          <w:t>la modularidad. Neuropsicología</w:t>
        </w:r>
      </w:smartTag>
      <w:r w:rsidRPr="000E48B5">
        <w:t xml:space="preserve"> cognitiva del lenguaje. Supuestos y método. Arquitectura funcional del sistema lexical. Organización y deterioro. </w:t>
      </w:r>
    </w:p>
    <w:p w14:paraId="11CAAAF8" w14:textId="77777777" w:rsidR="00F9354A" w:rsidRPr="000E48B5" w:rsidRDefault="00F9354A" w:rsidP="00E35475">
      <w:pPr>
        <w:jc w:val="both"/>
      </w:pPr>
    </w:p>
    <w:p w14:paraId="270DB813" w14:textId="77777777" w:rsidR="00B152FB" w:rsidRPr="00E35475" w:rsidRDefault="00B152FB" w:rsidP="00E35475">
      <w:pPr>
        <w:jc w:val="both"/>
        <w:rPr>
          <w:u w:val="single"/>
        </w:rPr>
      </w:pPr>
      <w:r w:rsidRPr="00E35475">
        <w:rPr>
          <w:u w:val="single"/>
        </w:rPr>
        <w:t xml:space="preserve">Unidad </w:t>
      </w:r>
      <w:r w:rsidR="00605FC7" w:rsidRPr="00E35475">
        <w:rPr>
          <w:u w:val="single"/>
        </w:rPr>
        <w:t>IV</w:t>
      </w:r>
      <w:r w:rsidRPr="00E35475">
        <w:rPr>
          <w:u w:val="single"/>
        </w:rPr>
        <w:t xml:space="preserve">: </w:t>
      </w:r>
      <w:r w:rsidR="00E35475" w:rsidRPr="00E35475">
        <w:rPr>
          <w:u w:val="single"/>
        </w:rPr>
        <w:t>Trastornos en el procesamiento lexical</w:t>
      </w:r>
    </w:p>
    <w:p w14:paraId="545B6B6C" w14:textId="77777777" w:rsidR="00B152FB" w:rsidRPr="000E48B5" w:rsidRDefault="00B152FB" w:rsidP="00E35475">
      <w:pPr>
        <w:numPr>
          <w:ilvl w:val="0"/>
          <w:numId w:val="5"/>
        </w:numPr>
        <w:suppressAutoHyphens w:val="0"/>
        <w:jc w:val="both"/>
      </w:pPr>
      <w:r w:rsidRPr="000E48B5">
        <w:t xml:space="preserve">Alteraciones en la producción oral de palabras. </w:t>
      </w:r>
      <w:r w:rsidR="00EA7C43">
        <w:t xml:space="preserve">Anomias. </w:t>
      </w:r>
      <w:r w:rsidR="006367A3">
        <w:t>Déficits semánticos y de la forma de las palabras.</w:t>
      </w:r>
      <w:r w:rsidR="00EA7C43">
        <w:t xml:space="preserve"> </w:t>
      </w:r>
      <w:r w:rsidRPr="000E48B5">
        <w:t xml:space="preserve">Trastornos por deterioro en el retén fonológico y otros niveles </w:t>
      </w:r>
      <w:proofErr w:type="spellStart"/>
      <w:r w:rsidRPr="000E48B5">
        <w:t>sublexicales</w:t>
      </w:r>
      <w:proofErr w:type="spellEnd"/>
      <w:r w:rsidRPr="000E48B5">
        <w:t>.</w:t>
      </w:r>
      <w:r w:rsidR="006367A3">
        <w:t xml:space="preserve"> La organización del léxico mental y las variables que afectan a los distintos niveles de procesamiento.</w:t>
      </w:r>
    </w:p>
    <w:p w14:paraId="5234E2C1" w14:textId="77777777" w:rsidR="00B152FB" w:rsidRPr="000E48B5" w:rsidRDefault="00CF327A" w:rsidP="00E35475">
      <w:pPr>
        <w:numPr>
          <w:ilvl w:val="0"/>
          <w:numId w:val="5"/>
        </w:numPr>
        <w:jc w:val="both"/>
      </w:pPr>
      <w:r>
        <w:t>A</w:t>
      </w:r>
      <w:r w:rsidR="00B152FB" w:rsidRPr="000E48B5">
        <w:t>lteraciones en la comprensión oral de palabras. Sordera verbal</w:t>
      </w:r>
      <w:r w:rsidR="00F05170">
        <w:t xml:space="preserve"> pura</w:t>
      </w:r>
      <w:r w:rsidR="00B152FB" w:rsidRPr="000E48B5">
        <w:t xml:space="preserve"> y </w:t>
      </w:r>
      <w:proofErr w:type="spellStart"/>
      <w:r w:rsidR="00B152FB" w:rsidRPr="000E48B5">
        <w:t>verbosemántica</w:t>
      </w:r>
      <w:proofErr w:type="spellEnd"/>
      <w:r w:rsidR="00B152FB" w:rsidRPr="000E48B5">
        <w:t>. Diferencias con otros trastornos auditivos no lingüísticos.</w:t>
      </w:r>
    </w:p>
    <w:p w14:paraId="51EBDBC1" w14:textId="77777777" w:rsidR="00B152FB" w:rsidRPr="000E48B5" w:rsidRDefault="00B152FB" w:rsidP="00E35475">
      <w:pPr>
        <w:jc w:val="both"/>
      </w:pPr>
    </w:p>
    <w:p w14:paraId="605A6C8E" w14:textId="77777777" w:rsidR="002A0AA8" w:rsidRPr="00E35475" w:rsidRDefault="002A0AA8" w:rsidP="00E35475">
      <w:pPr>
        <w:jc w:val="both"/>
        <w:rPr>
          <w:u w:val="single"/>
        </w:rPr>
      </w:pPr>
      <w:r w:rsidRPr="00E35475">
        <w:rPr>
          <w:u w:val="single"/>
        </w:rPr>
        <w:t xml:space="preserve">Unidad </w:t>
      </w:r>
      <w:r w:rsidR="007F3202" w:rsidRPr="00E35475">
        <w:rPr>
          <w:u w:val="single"/>
        </w:rPr>
        <w:t>V</w:t>
      </w:r>
      <w:r w:rsidRPr="00E35475">
        <w:rPr>
          <w:u w:val="single"/>
        </w:rPr>
        <w:t>:</w:t>
      </w:r>
      <w:r w:rsidR="00EA7C43">
        <w:rPr>
          <w:u w:val="single"/>
        </w:rPr>
        <w:t xml:space="preserve"> </w:t>
      </w:r>
      <w:r w:rsidR="00E35475">
        <w:rPr>
          <w:u w:val="single"/>
        </w:rPr>
        <w:t>Dificultades</w:t>
      </w:r>
      <w:r w:rsidR="00E35475" w:rsidRPr="00E35475">
        <w:rPr>
          <w:u w:val="single"/>
        </w:rPr>
        <w:t xml:space="preserve"> en el procesamiento orto</w:t>
      </w:r>
      <w:r w:rsidR="00E35475">
        <w:rPr>
          <w:u w:val="single"/>
        </w:rPr>
        <w:t>gráfico: la lectura</w:t>
      </w:r>
    </w:p>
    <w:p w14:paraId="08035D94" w14:textId="77777777" w:rsidR="00E815AB" w:rsidRDefault="00E815AB" w:rsidP="00E35475">
      <w:pPr>
        <w:numPr>
          <w:ilvl w:val="0"/>
          <w:numId w:val="6"/>
        </w:numPr>
        <w:suppressAutoHyphens w:val="0"/>
        <w:jc w:val="both"/>
      </w:pPr>
      <w:r>
        <w:t xml:space="preserve">El sistema ortográfico del español. Tipos de sistemas de escritura y su relación con los modelos </w:t>
      </w:r>
      <w:r w:rsidR="002F6C6D">
        <w:t>de procesamiento.</w:t>
      </w:r>
      <w:r>
        <w:t xml:space="preserve"> Las zonas del cerebro que intervienen en la lectura. La “caja de letras” del cerebro. Reciclaje funcional del sistema de procesamiento visual.</w:t>
      </w:r>
    </w:p>
    <w:p w14:paraId="0429B004" w14:textId="77777777" w:rsidR="00B152FB" w:rsidRPr="000E48B5" w:rsidRDefault="00B152FB" w:rsidP="00E35475">
      <w:pPr>
        <w:numPr>
          <w:ilvl w:val="0"/>
          <w:numId w:val="6"/>
        </w:numPr>
        <w:suppressAutoHyphens w:val="0"/>
        <w:jc w:val="both"/>
      </w:pPr>
      <w:r w:rsidRPr="000E48B5">
        <w:t>Alteraciones de la lectura en adultos. Alexia superficial, fonológica y profunda. Descripción de cuadros clínicos.</w:t>
      </w:r>
    </w:p>
    <w:p w14:paraId="4E52343D" w14:textId="77777777" w:rsidR="00B152FB" w:rsidRPr="000E48B5" w:rsidRDefault="00B152FB" w:rsidP="00E35475">
      <w:pPr>
        <w:jc w:val="both"/>
      </w:pPr>
    </w:p>
    <w:p w14:paraId="42AAD722" w14:textId="77777777" w:rsidR="00E815AB" w:rsidRPr="00E35475" w:rsidRDefault="007F3202" w:rsidP="00E35475">
      <w:pPr>
        <w:jc w:val="both"/>
        <w:rPr>
          <w:u w:val="single"/>
        </w:rPr>
      </w:pPr>
      <w:r w:rsidRPr="00E35475">
        <w:rPr>
          <w:u w:val="single"/>
        </w:rPr>
        <w:t>Unidad V</w:t>
      </w:r>
      <w:r w:rsidR="00605FC7" w:rsidRPr="00E35475">
        <w:rPr>
          <w:u w:val="single"/>
        </w:rPr>
        <w:t>I</w:t>
      </w:r>
      <w:r w:rsidR="00B152FB" w:rsidRPr="00E35475">
        <w:rPr>
          <w:u w:val="single"/>
        </w:rPr>
        <w:t xml:space="preserve">: </w:t>
      </w:r>
      <w:r w:rsidR="00E35475" w:rsidRPr="00E35475">
        <w:rPr>
          <w:u w:val="single"/>
        </w:rPr>
        <w:t>Trastornos en el procesamiento ortográfico: la escritura</w:t>
      </w:r>
    </w:p>
    <w:p w14:paraId="2F0C1E6D" w14:textId="41D54DDB" w:rsidR="00B152FB" w:rsidRDefault="00B152FB" w:rsidP="00E35475">
      <w:pPr>
        <w:suppressAutoHyphens w:val="0"/>
        <w:jc w:val="both"/>
      </w:pPr>
      <w:r w:rsidRPr="000E48B5">
        <w:t>Alteraciones en la producción escrita. Agrafias</w:t>
      </w:r>
      <w:r w:rsidR="00E815AB">
        <w:t xml:space="preserve"> centrales: superficial, fonológica y profunda</w:t>
      </w:r>
      <w:r w:rsidRPr="000E48B5">
        <w:t xml:space="preserve">. </w:t>
      </w:r>
      <w:r w:rsidR="00E815AB">
        <w:t xml:space="preserve">Agrafias periféricas. </w:t>
      </w:r>
    </w:p>
    <w:p w14:paraId="7EF804B9" w14:textId="77777777" w:rsidR="00E815AB" w:rsidRPr="000E48B5" w:rsidRDefault="00E815AB" w:rsidP="00E35475">
      <w:pPr>
        <w:suppressAutoHyphens w:val="0"/>
        <w:jc w:val="both"/>
      </w:pPr>
    </w:p>
    <w:p w14:paraId="0BDA3834" w14:textId="77777777" w:rsidR="00B152FB" w:rsidRPr="00E35475" w:rsidRDefault="002A0AA8" w:rsidP="00E35475">
      <w:pPr>
        <w:jc w:val="both"/>
        <w:rPr>
          <w:u w:val="single"/>
        </w:rPr>
      </w:pPr>
      <w:r w:rsidRPr="00E35475">
        <w:rPr>
          <w:u w:val="single"/>
        </w:rPr>
        <w:t xml:space="preserve">Unidad </w:t>
      </w:r>
      <w:r w:rsidR="007F3202" w:rsidRPr="00E35475">
        <w:rPr>
          <w:u w:val="single"/>
        </w:rPr>
        <w:t>VI</w:t>
      </w:r>
      <w:r w:rsidR="00CF327A" w:rsidRPr="00E35475">
        <w:rPr>
          <w:u w:val="single"/>
        </w:rPr>
        <w:t>I</w:t>
      </w:r>
      <w:r w:rsidR="00B152FB" w:rsidRPr="00E35475">
        <w:rPr>
          <w:u w:val="single"/>
        </w:rPr>
        <w:t xml:space="preserve">: </w:t>
      </w:r>
      <w:r w:rsidR="00E35475">
        <w:rPr>
          <w:u w:val="single"/>
        </w:rPr>
        <w:t>Alteraciones</w:t>
      </w:r>
      <w:r w:rsidR="00E35475" w:rsidRPr="00E35475">
        <w:rPr>
          <w:u w:val="single"/>
        </w:rPr>
        <w:t xml:space="preserve"> en el procesamiento de oraciones</w:t>
      </w:r>
    </w:p>
    <w:p w14:paraId="4DAAD445" w14:textId="77777777" w:rsidR="005F5AEE" w:rsidRDefault="00F05170" w:rsidP="00E35475">
      <w:pPr>
        <w:pStyle w:val="Prrafodelista"/>
        <w:numPr>
          <w:ilvl w:val="0"/>
          <w:numId w:val="9"/>
        </w:numPr>
        <w:ind w:left="360"/>
        <w:jc w:val="both"/>
      </w:pPr>
      <w:r>
        <w:t>Procesos involucrados</w:t>
      </w:r>
      <w:r w:rsidR="00EA7C43">
        <w:t xml:space="preserve"> </w:t>
      </w:r>
      <w:r w:rsidR="00B152FB" w:rsidRPr="000E48B5">
        <w:t xml:space="preserve">en la producción de oraciones. </w:t>
      </w:r>
      <w:proofErr w:type="spellStart"/>
      <w:r w:rsidR="00B152FB" w:rsidRPr="000E48B5">
        <w:t>Agramatismo</w:t>
      </w:r>
      <w:proofErr w:type="spellEnd"/>
      <w:r w:rsidR="00B152FB" w:rsidRPr="000E48B5">
        <w:t xml:space="preserve">. Características y discusión del origen del cuadro clínico. Aportes de teorías lingüísticas y modelos psicolingüísticos. </w:t>
      </w:r>
    </w:p>
    <w:p w14:paraId="2D9E2971" w14:textId="77777777" w:rsidR="005F5AEE" w:rsidRDefault="00B152FB" w:rsidP="00E35475">
      <w:pPr>
        <w:pStyle w:val="Prrafodelista"/>
        <w:numPr>
          <w:ilvl w:val="0"/>
          <w:numId w:val="9"/>
        </w:numPr>
        <w:ind w:left="360"/>
        <w:jc w:val="both"/>
      </w:pPr>
      <w:r w:rsidRPr="000E48B5">
        <w:t>Procesos involucrados en la comprensión de oraciones</w:t>
      </w:r>
      <w:r w:rsidR="00F05170">
        <w:t>.</w:t>
      </w:r>
      <w:r w:rsidRPr="000E48B5">
        <w:t xml:space="preserve"> Alteraciones de la comprensión de oraciones. </w:t>
      </w:r>
      <w:r w:rsidR="00ED57D4">
        <w:t>Explicaciones basadas en el procesamiento versus enfoques representacionales.</w:t>
      </w:r>
      <w:r w:rsidR="00F05170">
        <w:t xml:space="preserve"> Abordajes integrales. </w:t>
      </w:r>
    </w:p>
    <w:p w14:paraId="27A8ADBE" w14:textId="77777777" w:rsidR="00744873" w:rsidRDefault="00744873" w:rsidP="00E35475">
      <w:pPr>
        <w:jc w:val="both"/>
      </w:pPr>
    </w:p>
    <w:p w14:paraId="0D1E15C3" w14:textId="77777777" w:rsidR="00605FC7" w:rsidRPr="00E35475" w:rsidRDefault="00B152FB" w:rsidP="00E35475">
      <w:pPr>
        <w:jc w:val="both"/>
        <w:rPr>
          <w:u w:val="single"/>
        </w:rPr>
      </w:pPr>
      <w:r w:rsidRPr="00E35475">
        <w:rPr>
          <w:u w:val="single"/>
        </w:rPr>
        <w:lastRenderedPageBreak/>
        <w:t xml:space="preserve">Unidad </w:t>
      </w:r>
      <w:r w:rsidR="007F3202" w:rsidRPr="00E35475">
        <w:rPr>
          <w:u w:val="single"/>
        </w:rPr>
        <w:t>VIII</w:t>
      </w:r>
      <w:r w:rsidRPr="00E35475">
        <w:rPr>
          <w:u w:val="single"/>
        </w:rPr>
        <w:t xml:space="preserve">: </w:t>
      </w:r>
      <w:r w:rsidR="00E35475" w:rsidRPr="00E35475">
        <w:rPr>
          <w:u w:val="single"/>
        </w:rPr>
        <w:t>Memoria y lenguaje</w:t>
      </w:r>
    </w:p>
    <w:p w14:paraId="5635951B" w14:textId="77777777" w:rsidR="00CD5445" w:rsidRPr="00CD5445" w:rsidRDefault="0066052E" w:rsidP="00E35475">
      <w:pPr>
        <w:jc w:val="both"/>
        <w:rPr>
          <w:lang w:val="es-AR"/>
        </w:rPr>
      </w:pPr>
      <w:r>
        <w:t>Sistemas de memoria y p</w:t>
      </w:r>
      <w:r w:rsidR="00CF327A">
        <w:t xml:space="preserve">rocesos de memoria. </w:t>
      </w:r>
      <w:r w:rsidR="00B152FB" w:rsidRPr="000E48B5">
        <w:t>La memoria y su intervención en</w:t>
      </w:r>
      <w:r w:rsidR="002439F3">
        <w:t xml:space="preserve"> el procesamiento del lenguaje</w:t>
      </w:r>
      <w:r w:rsidR="007F3202">
        <w:t>.</w:t>
      </w:r>
      <w:r w:rsidR="00EA7C43">
        <w:t xml:space="preserve"> </w:t>
      </w:r>
      <w:r w:rsidR="00CD5445" w:rsidRPr="00CD5445">
        <w:rPr>
          <w:lang w:val="es-AR"/>
        </w:rPr>
        <w:t>Alteraciones en el procesamiento semántico.</w:t>
      </w:r>
    </w:p>
    <w:p w14:paraId="60A620A5" w14:textId="3823B80F" w:rsidR="00B152FB" w:rsidRDefault="00CD5445" w:rsidP="00EA7C43">
      <w:pPr>
        <w:jc w:val="both"/>
      </w:pPr>
      <w:r>
        <w:rPr>
          <w:lang w:val="es-AR"/>
        </w:rPr>
        <w:t>Modelos</w:t>
      </w:r>
      <w:r w:rsidR="00EA7C43">
        <w:rPr>
          <w:lang w:val="es-AR"/>
        </w:rPr>
        <w:t xml:space="preserve"> </w:t>
      </w:r>
      <w:r>
        <w:rPr>
          <w:lang w:val="es-AR"/>
        </w:rPr>
        <w:t>de</w:t>
      </w:r>
      <w:r w:rsidRPr="00CD5445">
        <w:rPr>
          <w:lang w:val="es-AR"/>
        </w:rPr>
        <w:t xml:space="preserve"> organización de la información semántica</w:t>
      </w:r>
      <w:r w:rsidR="0038567E" w:rsidRPr="00CD5445">
        <w:t>.</w:t>
      </w:r>
      <w:r w:rsidRPr="00CD5445">
        <w:t xml:space="preserve"> Memoria de trabajo y</w:t>
      </w:r>
      <w:r w:rsidR="00EA7C43">
        <w:t xml:space="preserve"> </w:t>
      </w:r>
      <w:r w:rsidR="0038567E" w:rsidRPr="00CD5445">
        <w:t>lenguaje.</w:t>
      </w:r>
      <w:r w:rsidR="00EA7C43">
        <w:t xml:space="preserve"> </w:t>
      </w:r>
      <w:r w:rsidRPr="000E48B5">
        <w:t xml:space="preserve">Evidencias de estudios en sujetos normales y en </w:t>
      </w:r>
      <w:r w:rsidR="00EA7C43">
        <w:t>sujetos</w:t>
      </w:r>
      <w:r w:rsidR="00EA7C43" w:rsidRPr="000E48B5">
        <w:t xml:space="preserve"> </w:t>
      </w:r>
      <w:r w:rsidRPr="000E48B5">
        <w:t>lesionados cerebrales</w:t>
      </w:r>
      <w:r w:rsidR="0066052E">
        <w:t>.</w:t>
      </w:r>
    </w:p>
    <w:p w14:paraId="603F5319" w14:textId="77777777" w:rsidR="00DB0F7A" w:rsidRPr="000E48B5" w:rsidRDefault="00DB0F7A" w:rsidP="00E35475">
      <w:pPr>
        <w:jc w:val="both"/>
      </w:pPr>
    </w:p>
    <w:p w14:paraId="7863DB44" w14:textId="77777777" w:rsidR="00CF327A" w:rsidRPr="00E35475" w:rsidRDefault="00605FC7" w:rsidP="00E35475">
      <w:pPr>
        <w:jc w:val="both"/>
        <w:rPr>
          <w:u w:val="single"/>
        </w:rPr>
      </w:pPr>
      <w:r w:rsidRPr="00E35475">
        <w:rPr>
          <w:u w:val="single"/>
        </w:rPr>
        <w:t xml:space="preserve">Unidad </w:t>
      </w:r>
      <w:r w:rsidR="007F3202" w:rsidRPr="00E35475">
        <w:rPr>
          <w:u w:val="single"/>
        </w:rPr>
        <w:t>I</w:t>
      </w:r>
      <w:r w:rsidRPr="00E35475">
        <w:rPr>
          <w:u w:val="single"/>
        </w:rPr>
        <w:t>X</w:t>
      </w:r>
      <w:r w:rsidR="00B152FB" w:rsidRPr="00E35475">
        <w:rPr>
          <w:u w:val="single"/>
        </w:rPr>
        <w:t>:</w:t>
      </w:r>
      <w:r w:rsidR="00E35475" w:rsidRPr="00E35475">
        <w:rPr>
          <w:u w:val="single"/>
        </w:rPr>
        <w:t xml:space="preserve"> Neurociencias del lenguaje</w:t>
      </w:r>
    </w:p>
    <w:p w14:paraId="29DFC334" w14:textId="77777777" w:rsidR="00B152FB" w:rsidRPr="000E48B5" w:rsidRDefault="00B152FB" w:rsidP="00E35475">
      <w:pPr>
        <w:jc w:val="both"/>
      </w:pPr>
      <w:r w:rsidRPr="000E48B5">
        <w:t>Técnicas no invasivas en la investigación neurolingüística. Técnicas electrofisiológicas y técnicas hemodinámicas. Hacia una nueva anatomía funcional del lenguaje. Aportes de las neurociencias a la indagación del curso temporal y los correlatos neurales de los componentes del procesamiento del lenguaje.</w:t>
      </w:r>
    </w:p>
    <w:p w14:paraId="08507357" w14:textId="77777777" w:rsidR="00B152FB" w:rsidRPr="000E48B5" w:rsidRDefault="00B152FB" w:rsidP="00E35475">
      <w:pPr>
        <w:jc w:val="both"/>
      </w:pPr>
    </w:p>
    <w:p w14:paraId="11659518" w14:textId="77777777" w:rsidR="00B152FB" w:rsidRPr="00E35475" w:rsidRDefault="007F3202" w:rsidP="00E35475">
      <w:pPr>
        <w:jc w:val="both"/>
        <w:rPr>
          <w:u w:val="single"/>
        </w:rPr>
      </w:pPr>
      <w:r w:rsidRPr="00E35475">
        <w:rPr>
          <w:u w:val="single"/>
        </w:rPr>
        <w:t>Unidad X</w:t>
      </w:r>
      <w:r w:rsidR="00B152FB" w:rsidRPr="00E35475">
        <w:rPr>
          <w:u w:val="single"/>
        </w:rPr>
        <w:t>:</w:t>
      </w:r>
      <w:r w:rsidR="00E35475" w:rsidRPr="00E35475">
        <w:rPr>
          <w:u w:val="single"/>
        </w:rPr>
        <w:t xml:space="preserve"> Evaluación del lenguaje</w:t>
      </w:r>
    </w:p>
    <w:p w14:paraId="01156DF3" w14:textId="77777777" w:rsidR="00B152FB" w:rsidRPr="000E48B5" w:rsidRDefault="00B152FB" w:rsidP="00E35475">
      <w:pPr>
        <w:jc w:val="both"/>
      </w:pPr>
      <w:r w:rsidRPr="000E48B5">
        <w:t>Baterías generales y específicas. Detección, diagnóstico e investigación. Pruebas de fluencia verbal. Test de Boston. Batería</w:t>
      </w:r>
      <w:r w:rsidR="007A3DBA">
        <w:t>s cognitivas. Otras evaluaciones.</w:t>
      </w:r>
    </w:p>
    <w:p w14:paraId="2E27A78B" w14:textId="77777777" w:rsidR="00B152FB" w:rsidRPr="000E48B5" w:rsidRDefault="00B152FB" w:rsidP="00E35475">
      <w:pPr>
        <w:jc w:val="both"/>
      </w:pPr>
    </w:p>
    <w:p w14:paraId="4253560A" w14:textId="77777777" w:rsidR="00B152FB" w:rsidRPr="00E35475" w:rsidRDefault="00605FC7" w:rsidP="00E35475">
      <w:pPr>
        <w:jc w:val="both"/>
        <w:rPr>
          <w:u w:val="single"/>
        </w:rPr>
      </w:pPr>
      <w:r w:rsidRPr="00E35475">
        <w:rPr>
          <w:u w:val="single"/>
        </w:rPr>
        <w:t>Unidad XI</w:t>
      </w:r>
      <w:r w:rsidR="00B152FB" w:rsidRPr="00E35475">
        <w:rPr>
          <w:u w:val="single"/>
        </w:rPr>
        <w:t>:</w:t>
      </w:r>
      <w:r w:rsidR="00E35475" w:rsidRPr="00E35475">
        <w:rPr>
          <w:u w:val="single"/>
        </w:rPr>
        <w:t xml:space="preserve"> Rehabilitación del lenguaje</w:t>
      </w:r>
    </w:p>
    <w:p w14:paraId="12189B1C" w14:textId="77777777" w:rsidR="00B152FB" w:rsidRPr="000E48B5" w:rsidRDefault="00CF327A" w:rsidP="00E35475">
      <w:pPr>
        <w:jc w:val="both"/>
      </w:pPr>
      <w:r>
        <w:t>Enfoques basados en la alteración (procesos) y enfoques basados en las consecuencias</w:t>
      </w:r>
      <w:r w:rsidR="00B152FB" w:rsidRPr="000E48B5">
        <w:t xml:space="preserve">. Factores que influyen en la rehabilitación. Programas específicos </w:t>
      </w:r>
      <w:r>
        <w:t xml:space="preserve">de tratamiento </w:t>
      </w:r>
      <w:r w:rsidR="00B152FB" w:rsidRPr="000E48B5">
        <w:t>para distintos tipos de trastorno</w:t>
      </w:r>
      <w:r>
        <w:t>s</w:t>
      </w:r>
      <w:r w:rsidR="00B152FB" w:rsidRPr="000E48B5">
        <w:t>.</w:t>
      </w:r>
    </w:p>
    <w:p w14:paraId="55033851" w14:textId="77777777" w:rsidR="00B152FB" w:rsidRDefault="00B152FB" w:rsidP="00E35475">
      <w:pPr>
        <w:jc w:val="both"/>
      </w:pPr>
    </w:p>
    <w:p w14:paraId="77946FA3" w14:textId="77777777" w:rsidR="00651F06" w:rsidRPr="00E35475" w:rsidRDefault="007F3202" w:rsidP="00E35475">
      <w:pPr>
        <w:jc w:val="both"/>
        <w:rPr>
          <w:u w:val="single"/>
        </w:rPr>
      </w:pPr>
      <w:r w:rsidRPr="00E35475">
        <w:rPr>
          <w:u w:val="single"/>
        </w:rPr>
        <w:t>Unidad XII</w:t>
      </w:r>
      <w:r w:rsidR="00651F06" w:rsidRPr="00E35475">
        <w:rPr>
          <w:u w:val="single"/>
        </w:rPr>
        <w:t>:</w:t>
      </w:r>
      <w:r w:rsidR="00E35475" w:rsidRPr="00E35475">
        <w:rPr>
          <w:u w:val="single"/>
        </w:rPr>
        <w:t xml:space="preserve"> Bilingüismo</w:t>
      </w:r>
    </w:p>
    <w:p w14:paraId="148BB5DB" w14:textId="77777777" w:rsidR="00651F06" w:rsidRPr="000E48B5" w:rsidRDefault="00651F06" w:rsidP="00E35475">
      <w:pPr>
        <w:jc w:val="both"/>
      </w:pPr>
      <w:r>
        <w:t>El cerebro bilingüe: organización funcional</w:t>
      </w:r>
      <w:r w:rsidR="00147B4E">
        <w:t xml:space="preserve"> e hipótesis sobre la localización del procesamiento bilingüe. Investigación sobre los beneficios del multilingüismo: la v</w:t>
      </w:r>
      <w:r w:rsidR="00794E82">
        <w:t>entaja en las funciones ejecutivas</w:t>
      </w:r>
      <w:r w:rsidR="00147B4E">
        <w:t xml:space="preserve"> y la reserva cognitiva. Afasia en personas bilingües. El impacto del multilingüismo en la recuperación de la afasia</w:t>
      </w:r>
      <w:r>
        <w:t>.</w:t>
      </w:r>
    </w:p>
    <w:p w14:paraId="4ECC4CED" w14:textId="77777777" w:rsidR="0046338E" w:rsidRDefault="0046338E">
      <w:pPr>
        <w:jc w:val="both"/>
        <w:rPr>
          <w:u w:val="single"/>
        </w:rPr>
      </w:pPr>
    </w:p>
    <w:p w14:paraId="0EB00D0C" w14:textId="77777777" w:rsidR="009579C8" w:rsidRDefault="009579C8" w:rsidP="00E879B0">
      <w:pPr>
        <w:jc w:val="both"/>
        <w:rPr>
          <w:u w:val="single"/>
        </w:rPr>
      </w:pPr>
    </w:p>
    <w:p w14:paraId="12F13CE2" w14:textId="77777777" w:rsidR="0046338E" w:rsidRPr="00E35475" w:rsidRDefault="00E35475" w:rsidP="00E879B0">
      <w:pPr>
        <w:jc w:val="both"/>
        <w:rPr>
          <w:b/>
        </w:rPr>
      </w:pPr>
      <w:r w:rsidRPr="00E35475">
        <w:rPr>
          <w:b/>
        </w:rPr>
        <w:t>d</w:t>
      </w:r>
      <w:r w:rsidR="00312340">
        <w:rPr>
          <w:b/>
        </w:rPr>
        <w:t>. Bibliografía</w:t>
      </w:r>
    </w:p>
    <w:p w14:paraId="4BB9746E" w14:textId="77777777" w:rsidR="007F3202" w:rsidRPr="00FA5D5E" w:rsidRDefault="007F3202" w:rsidP="00E879B0">
      <w:pPr>
        <w:jc w:val="both"/>
      </w:pPr>
    </w:p>
    <w:p w14:paraId="24B480FF" w14:textId="77777777" w:rsidR="0046338E" w:rsidRPr="00651F06" w:rsidRDefault="0046338E" w:rsidP="00E879B0">
      <w:pPr>
        <w:jc w:val="both"/>
        <w:rPr>
          <w:u w:val="single"/>
          <w:lang w:val="es-AR"/>
        </w:rPr>
      </w:pPr>
      <w:r w:rsidRPr="00651F06">
        <w:rPr>
          <w:u w:val="single"/>
          <w:lang w:val="es-AR"/>
        </w:rPr>
        <w:t>Unidad I</w:t>
      </w:r>
    </w:p>
    <w:p w14:paraId="3BC572BB" w14:textId="77777777" w:rsidR="00A43EE0" w:rsidRPr="00A43EE0" w:rsidRDefault="00A43EE0" w:rsidP="00A43EE0">
      <w:pPr>
        <w:jc w:val="both"/>
      </w:pPr>
      <w:proofErr w:type="spellStart"/>
      <w:r w:rsidRPr="00A43EE0">
        <w:t>Helm-Estabrooks</w:t>
      </w:r>
      <w:proofErr w:type="spellEnd"/>
      <w:r w:rsidRPr="00A43EE0">
        <w:t xml:space="preserve">, N. y Albert, M. L. 2005. </w:t>
      </w:r>
      <w:r w:rsidRPr="00A43EE0">
        <w:rPr>
          <w:i/>
        </w:rPr>
        <w:t>Manual de la Afasia y de Terapia de la Afasia.</w:t>
      </w:r>
      <w:r w:rsidRPr="00A43EE0">
        <w:t xml:space="preserve"> Buenos Aires: Panamericana.</w:t>
      </w:r>
    </w:p>
    <w:p w14:paraId="20CF3D56" w14:textId="77777777" w:rsidR="00A43EE0" w:rsidRPr="00A43EE0" w:rsidRDefault="00A43EE0" w:rsidP="00A43EE0">
      <w:pPr>
        <w:jc w:val="both"/>
      </w:pPr>
      <w:r w:rsidRPr="00A43EE0">
        <w:tab/>
        <w:t>Capítulo 1: Neuroanatomía del lenguaje</w:t>
      </w:r>
    </w:p>
    <w:p w14:paraId="4970D812" w14:textId="6047E4A3" w:rsidR="00CF327A" w:rsidRDefault="00CF327A" w:rsidP="00E879B0">
      <w:pPr>
        <w:jc w:val="both"/>
        <w:rPr>
          <w:lang w:val="es-AR"/>
        </w:rPr>
      </w:pPr>
      <w:proofErr w:type="spellStart"/>
      <w:r w:rsidRPr="00412923">
        <w:rPr>
          <w:lang w:val="es-AR"/>
        </w:rPr>
        <w:t>Kandel</w:t>
      </w:r>
      <w:proofErr w:type="spellEnd"/>
      <w:r w:rsidR="00714284" w:rsidRPr="00412923">
        <w:rPr>
          <w:lang w:val="es-AR"/>
        </w:rPr>
        <w:t>, E.; Schwartz, J. y</w:t>
      </w:r>
      <w:r w:rsidR="00596CFB" w:rsidRPr="00412923">
        <w:rPr>
          <w:lang w:val="es-AR"/>
        </w:rPr>
        <w:t xml:space="preserve"> </w:t>
      </w:r>
      <w:proofErr w:type="spellStart"/>
      <w:r w:rsidR="00B902ED" w:rsidRPr="00412923">
        <w:rPr>
          <w:lang w:val="es-AR"/>
        </w:rPr>
        <w:t>Jessell</w:t>
      </w:r>
      <w:proofErr w:type="spellEnd"/>
      <w:r w:rsidR="00B902ED" w:rsidRPr="00412923">
        <w:rPr>
          <w:lang w:val="es-AR"/>
        </w:rPr>
        <w:t xml:space="preserve">, T. 1997. </w:t>
      </w:r>
      <w:r w:rsidR="00B902ED" w:rsidRPr="00B902ED">
        <w:rPr>
          <w:i/>
          <w:lang w:val="es-AR"/>
        </w:rPr>
        <w:t>Neurociencia y conducta</w:t>
      </w:r>
      <w:r w:rsidR="00B902ED" w:rsidRPr="00B902ED">
        <w:rPr>
          <w:lang w:val="es-AR"/>
        </w:rPr>
        <w:t xml:space="preserve">. </w:t>
      </w:r>
      <w:r w:rsidR="00B902ED">
        <w:rPr>
          <w:lang w:val="es-AR"/>
        </w:rPr>
        <w:t xml:space="preserve">Madrid: Prentice Hall. </w:t>
      </w:r>
    </w:p>
    <w:p w14:paraId="091DFD7D" w14:textId="77777777" w:rsidR="00B902ED" w:rsidRDefault="00B902ED" w:rsidP="00B902ED">
      <w:pPr>
        <w:ind w:left="708"/>
        <w:jc w:val="both"/>
        <w:rPr>
          <w:lang w:val="es-AR"/>
        </w:rPr>
      </w:pPr>
      <w:r w:rsidRPr="00B902ED">
        <w:rPr>
          <w:lang w:val="es-AR"/>
        </w:rPr>
        <w:t xml:space="preserve">Sección I: Panorámica general. </w:t>
      </w:r>
    </w:p>
    <w:p w14:paraId="5E925ACE" w14:textId="77777777" w:rsidR="00B902ED" w:rsidRDefault="00B902ED" w:rsidP="00B902ED">
      <w:pPr>
        <w:ind w:left="708"/>
        <w:jc w:val="both"/>
        <w:rPr>
          <w:lang w:val="es-AR"/>
        </w:rPr>
      </w:pPr>
      <w:r w:rsidRPr="00B902ED">
        <w:rPr>
          <w:lang w:val="es-AR"/>
        </w:rPr>
        <w:t xml:space="preserve">Sección II: Biología celular, anatomía y desarrollo del sistema nervioso. </w:t>
      </w:r>
    </w:p>
    <w:p w14:paraId="2FB28C18" w14:textId="77777777" w:rsidR="00B902ED" w:rsidRPr="00B902ED" w:rsidRDefault="00B902ED" w:rsidP="00B902ED">
      <w:pPr>
        <w:ind w:left="708"/>
        <w:jc w:val="both"/>
        <w:rPr>
          <w:lang w:val="es-AR"/>
        </w:rPr>
      </w:pPr>
      <w:r w:rsidRPr="00B902ED">
        <w:rPr>
          <w:lang w:val="es-AR"/>
        </w:rPr>
        <w:t>Sección V: Neurociencia cognitiva.</w:t>
      </w:r>
    </w:p>
    <w:p w14:paraId="6FB546D6" w14:textId="2F18AA3E" w:rsidR="00B902ED" w:rsidRPr="00A32BDE" w:rsidRDefault="00B902ED" w:rsidP="00B902ED">
      <w:pPr>
        <w:jc w:val="both"/>
      </w:pPr>
      <w:proofErr w:type="spellStart"/>
      <w:r w:rsidRPr="00A32BDE">
        <w:t>Obler</w:t>
      </w:r>
      <w:proofErr w:type="spellEnd"/>
      <w:r w:rsidR="00714284">
        <w:t>, L. y</w:t>
      </w:r>
      <w:r w:rsidR="00596CFB">
        <w:t xml:space="preserve"> </w:t>
      </w:r>
      <w:proofErr w:type="spellStart"/>
      <w:r w:rsidRPr="00A32BDE">
        <w:t>Gjerlow</w:t>
      </w:r>
      <w:proofErr w:type="spellEnd"/>
      <w:r>
        <w:t>, A</w:t>
      </w:r>
      <w:r w:rsidRPr="00A32BDE">
        <w:t xml:space="preserve">. 2001. </w:t>
      </w:r>
      <w:r w:rsidRPr="00A32BDE">
        <w:rPr>
          <w:i/>
        </w:rPr>
        <w:t>El lenguaje y el cerebro</w:t>
      </w:r>
      <w:r w:rsidRPr="00A32BDE">
        <w:t xml:space="preserve">. Madrid: Cambridge. </w:t>
      </w:r>
    </w:p>
    <w:p w14:paraId="186B82F2" w14:textId="77777777" w:rsidR="00B902ED" w:rsidRPr="00A32BDE" w:rsidRDefault="00B902ED" w:rsidP="00B902ED">
      <w:pPr>
        <w:ind w:firstLine="708"/>
        <w:jc w:val="both"/>
      </w:pPr>
      <w:r w:rsidRPr="00A32BDE">
        <w:t>Capítulo 2: El cerebro</w:t>
      </w:r>
      <w:r>
        <w:t>.</w:t>
      </w:r>
    </w:p>
    <w:p w14:paraId="6F8B337C" w14:textId="77777777" w:rsidR="00A43EE0" w:rsidRPr="00A43EE0" w:rsidRDefault="00A43EE0" w:rsidP="00A43EE0">
      <w:proofErr w:type="spellStart"/>
      <w:r w:rsidRPr="00A43EE0">
        <w:t>Pinker</w:t>
      </w:r>
      <w:proofErr w:type="spellEnd"/>
      <w:r w:rsidRPr="00A43EE0">
        <w:t xml:space="preserve">, E., 1994. </w:t>
      </w:r>
      <w:r w:rsidRPr="00CD5445">
        <w:rPr>
          <w:i/>
        </w:rPr>
        <w:t>El instinto del lenguaje</w:t>
      </w:r>
      <w:r w:rsidRPr="00A43EE0">
        <w:t>. Madrid: Alianza</w:t>
      </w:r>
    </w:p>
    <w:p w14:paraId="4A431761" w14:textId="77777777" w:rsidR="00A43EE0" w:rsidRPr="00A43EE0" w:rsidRDefault="00A43EE0" w:rsidP="00A43EE0">
      <w:r w:rsidRPr="00A43EE0">
        <w:tab/>
        <w:t>Capítulo 10: Los órganos del lenguaje y los genes de la gramática</w:t>
      </w:r>
    </w:p>
    <w:p w14:paraId="0AE4BD7B" w14:textId="77777777" w:rsidR="00B902ED" w:rsidRPr="00A32BDE" w:rsidRDefault="00714284" w:rsidP="00B902ED">
      <w:proofErr w:type="spellStart"/>
      <w:r>
        <w:lastRenderedPageBreak/>
        <w:t>Poeppel</w:t>
      </w:r>
      <w:proofErr w:type="spellEnd"/>
      <w:r>
        <w:t>, D. y</w:t>
      </w:r>
      <w:r w:rsidR="00570F8F">
        <w:t xml:space="preserve"> </w:t>
      </w:r>
      <w:proofErr w:type="spellStart"/>
      <w:r w:rsidR="00B902ED">
        <w:t>Hickok</w:t>
      </w:r>
      <w:proofErr w:type="spellEnd"/>
      <w:r w:rsidR="00B902ED">
        <w:t>, G.</w:t>
      </w:r>
      <w:r w:rsidR="00B902ED" w:rsidRPr="00A32BDE">
        <w:t xml:space="preserve"> 2004. Hacia una nueva anatomía funcional del lenguaje. </w:t>
      </w:r>
      <w:proofErr w:type="spellStart"/>
      <w:r w:rsidR="00B902ED" w:rsidRPr="00A32BDE">
        <w:rPr>
          <w:i/>
          <w:iCs/>
        </w:rPr>
        <w:t>Cognition</w:t>
      </w:r>
      <w:proofErr w:type="spellEnd"/>
      <w:r w:rsidR="00CD5445">
        <w:t xml:space="preserve">, 92, 1-12 </w:t>
      </w:r>
      <w:r w:rsidR="00D44D04">
        <w:t>(Traducción de la cátedra)</w:t>
      </w:r>
      <w:r w:rsidR="00CD5445">
        <w:t>.</w:t>
      </w:r>
    </w:p>
    <w:p w14:paraId="0445D7FA" w14:textId="77777777" w:rsidR="00CF327A" w:rsidRDefault="00CF327A" w:rsidP="00E879B0">
      <w:pPr>
        <w:jc w:val="both"/>
        <w:rPr>
          <w:highlight w:val="yellow"/>
          <w:lang w:val="es-AR"/>
        </w:rPr>
      </w:pPr>
    </w:p>
    <w:p w14:paraId="067B3F75" w14:textId="77777777" w:rsidR="00A32BDE" w:rsidRPr="00FA5D5E" w:rsidRDefault="00A32BDE" w:rsidP="00E879B0">
      <w:pPr>
        <w:jc w:val="both"/>
        <w:rPr>
          <w:u w:val="single"/>
        </w:rPr>
      </w:pPr>
      <w:r w:rsidRPr="00FA5D5E">
        <w:rPr>
          <w:u w:val="single"/>
        </w:rPr>
        <w:t>Unidad II</w:t>
      </w:r>
    </w:p>
    <w:p w14:paraId="413E105E" w14:textId="77777777" w:rsidR="00A32BDE" w:rsidRPr="00A32BDE" w:rsidRDefault="00A32BDE" w:rsidP="00E879B0">
      <w:pPr>
        <w:jc w:val="both"/>
      </w:pPr>
      <w:r w:rsidRPr="00A32BDE">
        <w:t xml:space="preserve">Ardila, A. 2005. </w:t>
      </w:r>
      <w:r w:rsidRPr="00A32BDE">
        <w:rPr>
          <w:i/>
        </w:rPr>
        <w:t>Las Afasias</w:t>
      </w:r>
      <w:r w:rsidRPr="00A32BDE">
        <w:t xml:space="preserve">. </w:t>
      </w:r>
      <w:r w:rsidRPr="00A32BDE">
        <w:rPr>
          <w:u w:val="single"/>
        </w:rPr>
        <w:t xml:space="preserve">www.aphasia.org/libroespanol.php </w:t>
      </w:r>
    </w:p>
    <w:p w14:paraId="0506CE14" w14:textId="77777777" w:rsidR="002F02D5" w:rsidRDefault="00A32BDE" w:rsidP="002F02D5">
      <w:pPr>
        <w:ind w:firstLine="708"/>
        <w:jc w:val="both"/>
      </w:pPr>
      <w:r w:rsidRPr="00A32BDE">
        <w:t>Capítulo 3: Daño cerebral en la afasia.</w:t>
      </w:r>
    </w:p>
    <w:p w14:paraId="711C8644" w14:textId="77777777" w:rsidR="002F02D5" w:rsidRDefault="002F02D5" w:rsidP="002F02D5">
      <w:pPr>
        <w:jc w:val="both"/>
      </w:pPr>
      <w:proofErr w:type="spellStart"/>
      <w:r>
        <w:t>Berthier</w:t>
      </w:r>
      <w:proofErr w:type="spellEnd"/>
      <w:r>
        <w:t xml:space="preserve">, M.; García Casares, N. y Dávila, G. 2011. Afasias y trastornos del habla. </w:t>
      </w:r>
      <w:r w:rsidRPr="002F02D5">
        <w:rPr>
          <w:i/>
        </w:rPr>
        <w:t>Medicine</w:t>
      </w:r>
      <w:r>
        <w:t>, 10 (74), 5035-41.</w:t>
      </w:r>
    </w:p>
    <w:p w14:paraId="6E57D6F6" w14:textId="77777777" w:rsidR="00A32BDE" w:rsidRDefault="00A32BDE" w:rsidP="00E879B0">
      <w:pPr>
        <w:jc w:val="both"/>
      </w:pPr>
      <w:proofErr w:type="spellStart"/>
      <w:r>
        <w:t>Caplan</w:t>
      </w:r>
      <w:proofErr w:type="spellEnd"/>
      <w:r>
        <w:t xml:space="preserve">, D. 1987. </w:t>
      </w:r>
      <w:r w:rsidRPr="00A32BDE">
        <w:rPr>
          <w:i/>
        </w:rPr>
        <w:t>Introducción a la neurolingüística y al estudio de los trastornos del lenguaje</w:t>
      </w:r>
      <w:r>
        <w:t>. Madrid: Visor.</w:t>
      </w:r>
    </w:p>
    <w:p w14:paraId="3ADE89BD" w14:textId="77777777" w:rsidR="00B902ED" w:rsidRPr="00A32BDE" w:rsidRDefault="00B902ED" w:rsidP="00B902ED">
      <w:pPr>
        <w:ind w:firstLine="708"/>
        <w:rPr>
          <w:highlight w:val="yellow"/>
        </w:rPr>
      </w:pPr>
      <w:r w:rsidRPr="00A32BDE">
        <w:t xml:space="preserve">Capítulo 3: Los </w:t>
      </w:r>
      <w:r w:rsidR="00F9568F">
        <w:t>descubrimientos de Paul Broca.</w:t>
      </w:r>
    </w:p>
    <w:p w14:paraId="0656E092" w14:textId="77777777" w:rsidR="00B902ED" w:rsidRDefault="00B902ED" w:rsidP="00B902ED">
      <w:pPr>
        <w:ind w:firstLine="708"/>
        <w:jc w:val="both"/>
      </w:pPr>
      <w:r>
        <w:t>Capítulo 4: Modelos conexionistas clásicos.</w:t>
      </w:r>
    </w:p>
    <w:p w14:paraId="4DF1EA66" w14:textId="77777777" w:rsidR="002F02D5" w:rsidRDefault="002F02D5" w:rsidP="00B902ED">
      <w:pPr>
        <w:ind w:firstLine="708"/>
        <w:jc w:val="both"/>
      </w:pPr>
      <w:r w:rsidRPr="00A81A00">
        <w:t>Capítulo</w:t>
      </w:r>
      <w:r w:rsidR="00A81A00" w:rsidRPr="00A81A00">
        <w:t>9: Modelos</w:t>
      </w:r>
      <w:r w:rsidR="00A81A00">
        <w:t xml:space="preserve"> de procesos. </w:t>
      </w:r>
    </w:p>
    <w:p w14:paraId="54BA2F15" w14:textId="77777777" w:rsidR="002F02D5" w:rsidRDefault="002F02D5" w:rsidP="00E879B0">
      <w:pPr>
        <w:jc w:val="both"/>
      </w:pPr>
    </w:p>
    <w:p w14:paraId="05AD2547" w14:textId="77777777" w:rsidR="00DE527C" w:rsidRPr="00DE527C" w:rsidRDefault="00DE527C" w:rsidP="00E879B0">
      <w:pPr>
        <w:jc w:val="both"/>
        <w:rPr>
          <w:u w:val="single"/>
        </w:rPr>
      </w:pPr>
      <w:r w:rsidRPr="00DE527C">
        <w:rPr>
          <w:u w:val="single"/>
        </w:rPr>
        <w:t>Unidad I</w:t>
      </w:r>
      <w:r>
        <w:rPr>
          <w:u w:val="single"/>
        </w:rPr>
        <w:t>II</w:t>
      </w:r>
    </w:p>
    <w:p w14:paraId="5E7BD6CE" w14:textId="7A68AF8D" w:rsidR="00DE527C" w:rsidRPr="00DE527C" w:rsidRDefault="00DE527C" w:rsidP="00E879B0">
      <w:pPr>
        <w:jc w:val="both"/>
        <w:rPr>
          <w:highlight w:val="yellow"/>
        </w:rPr>
      </w:pPr>
      <w:proofErr w:type="spellStart"/>
      <w:r w:rsidRPr="00DE527C">
        <w:t>Caramazza</w:t>
      </w:r>
      <w:proofErr w:type="spellEnd"/>
      <w:r w:rsidRPr="00DE527C">
        <w:t xml:space="preserve">, A. 1988. Algunos aspectos del procesamiento del lenguaje revelados a través del análisis de la afasia adquirida: El sistema lexical. </w:t>
      </w:r>
      <w:r w:rsidRPr="00DE527C">
        <w:rPr>
          <w:i/>
        </w:rPr>
        <w:t>Cuadernos de Neurolingüística</w:t>
      </w:r>
      <w:r w:rsidRPr="00DE527C">
        <w:t xml:space="preserve"> 2. </w:t>
      </w:r>
      <w:r w:rsidRPr="00CD5445">
        <w:rPr>
          <w:i/>
        </w:rPr>
        <w:t>El sistema lexical.</w:t>
      </w:r>
      <w:r w:rsidR="00D2554F">
        <w:rPr>
          <w:i/>
        </w:rPr>
        <w:t xml:space="preserve"> </w:t>
      </w:r>
      <w:r w:rsidR="00D05E6F">
        <w:t xml:space="preserve">Buenos Aires: </w:t>
      </w:r>
      <w:proofErr w:type="spellStart"/>
      <w:r w:rsidR="00D05E6F">
        <w:t>OPFyL</w:t>
      </w:r>
      <w:proofErr w:type="spellEnd"/>
      <w:r w:rsidR="00D05E6F">
        <w:t>, Facultad de Filosofía y Letras.</w:t>
      </w:r>
    </w:p>
    <w:p w14:paraId="4FEC77A6" w14:textId="77777777" w:rsidR="00B902ED" w:rsidRPr="004D4E70" w:rsidRDefault="002A0AA8" w:rsidP="00E879B0">
      <w:pPr>
        <w:jc w:val="both"/>
        <w:rPr>
          <w:lang w:val="en-US"/>
        </w:rPr>
      </w:pPr>
      <w:proofErr w:type="spellStart"/>
      <w:r>
        <w:t>Coltheart</w:t>
      </w:r>
      <w:proofErr w:type="spellEnd"/>
      <w:r>
        <w:t>, M. 2001</w:t>
      </w:r>
      <w:r w:rsidR="00DE527C" w:rsidRPr="00DE527C">
        <w:t xml:space="preserve">. </w:t>
      </w:r>
      <w:r w:rsidR="005A43E7" w:rsidRPr="009205A5">
        <w:rPr>
          <w:lang w:val="es-AR"/>
        </w:rPr>
        <w:t xml:space="preserve">Supuestos y métodos en neuropsicología </w:t>
      </w:r>
      <w:proofErr w:type="spellStart"/>
      <w:r w:rsidR="005A43E7" w:rsidRPr="009205A5">
        <w:rPr>
          <w:lang w:val="es-AR"/>
        </w:rPr>
        <w:t>cognitiva.</w:t>
      </w:r>
      <w:r w:rsidR="00B50456" w:rsidRPr="00596CFB">
        <w:rPr>
          <w:lang w:val="es-AR"/>
        </w:rPr>
        <w:t>En</w:t>
      </w:r>
      <w:proofErr w:type="spellEnd"/>
      <w:r w:rsidR="00B50456" w:rsidRPr="00596CFB">
        <w:rPr>
          <w:lang w:val="es-AR"/>
        </w:rPr>
        <w:t xml:space="preserve"> </w:t>
      </w:r>
      <w:proofErr w:type="spellStart"/>
      <w:r w:rsidR="00B50456" w:rsidRPr="00596CFB">
        <w:rPr>
          <w:lang w:val="es-AR"/>
        </w:rPr>
        <w:t>Rapp</w:t>
      </w:r>
      <w:proofErr w:type="spellEnd"/>
      <w:r w:rsidR="00B50456" w:rsidRPr="00596CFB">
        <w:rPr>
          <w:lang w:val="es-AR"/>
        </w:rPr>
        <w:t xml:space="preserve">, B. (Ed.) </w:t>
      </w:r>
      <w:r w:rsidR="00DE527C" w:rsidRPr="00DE527C">
        <w:rPr>
          <w:i/>
          <w:lang w:val="en-US"/>
        </w:rPr>
        <w:t>Handbook of Cognitive Neuropsychology</w:t>
      </w:r>
      <w:r w:rsidR="00DE527C" w:rsidRPr="00DE527C">
        <w:rPr>
          <w:lang w:val="en-US"/>
        </w:rPr>
        <w:t xml:space="preserve">. </w:t>
      </w:r>
      <w:r w:rsidR="00D05E6F" w:rsidRPr="004D4E70">
        <w:rPr>
          <w:lang w:val="en-US"/>
        </w:rPr>
        <w:t>New York: Psychology Press (</w:t>
      </w:r>
      <w:proofErr w:type="spellStart"/>
      <w:r w:rsidR="009205A5" w:rsidRPr="004D4E70">
        <w:rPr>
          <w:lang w:val="en-US"/>
        </w:rPr>
        <w:t>Traducción</w:t>
      </w:r>
      <w:proofErr w:type="spellEnd"/>
      <w:r w:rsidR="009205A5" w:rsidRPr="004D4E70">
        <w:rPr>
          <w:lang w:val="en-US"/>
        </w:rPr>
        <w:t xml:space="preserve"> de la </w:t>
      </w:r>
      <w:proofErr w:type="spellStart"/>
      <w:r w:rsidR="009205A5" w:rsidRPr="004D4E70">
        <w:rPr>
          <w:lang w:val="en-US"/>
        </w:rPr>
        <w:t>cátedra</w:t>
      </w:r>
      <w:proofErr w:type="spellEnd"/>
      <w:r w:rsidR="00D05E6F" w:rsidRPr="004D4E70">
        <w:rPr>
          <w:lang w:val="en-US"/>
        </w:rPr>
        <w:t>)</w:t>
      </w:r>
      <w:r w:rsidR="00926E36" w:rsidRPr="00595846">
        <w:rPr>
          <w:lang w:val="en-US"/>
        </w:rPr>
        <w:t>.</w:t>
      </w:r>
    </w:p>
    <w:p w14:paraId="3DB6FAD7" w14:textId="77777777" w:rsidR="00A43EE0" w:rsidRPr="00A43EE0" w:rsidRDefault="0089488F" w:rsidP="00A43EE0">
      <w:pPr>
        <w:jc w:val="both"/>
      </w:pPr>
      <w:proofErr w:type="spellStart"/>
      <w:r w:rsidRPr="0089488F">
        <w:rPr>
          <w:lang w:val="es-AR"/>
        </w:rPr>
        <w:t>Rapp</w:t>
      </w:r>
      <w:proofErr w:type="spellEnd"/>
      <w:r w:rsidRPr="0089488F">
        <w:rPr>
          <w:lang w:val="es-AR"/>
        </w:rPr>
        <w:t xml:space="preserve">, B. y </w:t>
      </w:r>
      <w:proofErr w:type="spellStart"/>
      <w:r w:rsidRPr="0089488F">
        <w:rPr>
          <w:lang w:val="es-AR"/>
        </w:rPr>
        <w:t>Caramazza</w:t>
      </w:r>
      <w:proofErr w:type="spellEnd"/>
      <w:r w:rsidRPr="0089488F">
        <w:rPr>
          <w:lang w:val="es-AR"/>
        </w:rPr>
        <w:t xml:space="preserve">, A. 1991. Déficits lexicales. </w:t>
      </w:r>
      <w:r w:rsidRPr="004D4E70">
        <w:rPr>
          <w:lang w:val="es-AR"/>
        </w:rPr>
        <w:t xml:space="preserve">En </w:t>
      </w:r>
      <w:proofErr w:type="spellStart"/>
      <w:r w:rsidRPr="004D4E70">
        <w:rPr>
          <w:lang w:val="es-AR"/>
        </w:rPr>
        <w:t>Sarno</w:t>
      </w:r>
      <w:proofErr w:type="spellEnd"/>
      <w:r w:rsidRPr="004D4E70">
        <w:rPr>
          <w:lang w:val="es-AR"/>
        </w:rPr>
        <w:t xml:space="preserve">, T. </w:t>
      </w:r>
      <w:r w:rsidRPr="004D4E70">
        <w:rPr>
          <w:sz w:val="23"/>
          <w:szCs w:val="23"/>
          <w:lang w:val="es-AR"/>
        </w:rPr>
        <w:t xml:space="preserve">M. (Ed.), </w:t>
      </w:r>
      <w:proofErr w:type="spellStart"/>
      <w:r w:rsidRPr="004D4E70">
        <w:rPr>
          <w:i/>
          <w:iCs/>
          <w:sz w:val="23"/>
          <w:szCs w:val="23"/>
          <w:lang w:val="es-AR"/>
        </w:rPr>
        <w:t>Acquired</w:t>
      </w:r>
      <w:proofErr w:type="spellEnd"/>
      <w:r w:rsidR="00570F8F" w:rsidRPr="004D4E70">
        <w:rPr>
          <w:i/>
          <w:iCs/>
          <w:sz w:val="23"/>
          <w:szCs w:val="23"/>
          <w:lang w:val="es-AR"/>
        </w:rPr>
        <w:t xml:space="preserve"> </w:t>
      </w:r>
      <w:proofErr w:type="spellStart"/>
      <w:r w:rsidRPr="004D4E70">
        <w:rPr>
          <w:i/>
          <w:iCs/>
          <w:sz w:val="23"/>
          <w:szCs w:val="23"/>
          <w:lang w:val="es-AR"/>
        </w:rPr>
        <w:t>Aphasia</w:t>
      </w:r>
      <w:proofErr w:type="spellEnd"/>
      <w:r w:rsidRPr="004D4E70">
        <w:rPr>
          <w:i/>
          <w:iCs/>
          <w:sz w:val="23"/>
          <w:szCs w:val="23"/>
          <w:lang w:val="es-AR"/>
        </w:rPr>
        <w:t xml:space="preserve"> (2nd </w:t>
      </w:r>
      <w:proofErr w:type="spellStart"/>
      <w:r w:rsidRPr="004D4E70">
        <w:rPr>
          <w:i/>
          <w:iCs/>
          <w:sz w:val="23"/>
          <w:szCs w:val="23"/>
          <w:lang w:val="es-AR"/>
        </w:rPr>
        <w:t>Edition</w:t>
      </w:r>
      <w:proofErr w:type="spellEnd"/>
      <w:r w:rsidRPr="004D4E70">
        <w:rPr>
          <w:i/>
          <w:iCs/>
          <w:sz w:val="23"/>
          <w:szCs w:val="23"/>
          <w:lang w:val="es-AR"/>
        </w:rPr>
        <w:t xml:space="preserve">), </w:t>
      </w:r>
      <w:r w:rsidRPr="004D4E70">
        <w:rPr>
          <w:sz w:val="23"/>
          <w:szCs w:val="23"/>
          <w:lang w:val="es-AR"/>
        </w:rPr>
        <w:t xml:space="preserve">pp. 181-222. </w:t>
      </w:r>
      <w:r w:rsidR="00A43EE0" w:rsidRPr="00A43EE0">
        <w:rPr>
          <w:sz w:val="23"/>
          <w:szCs w:val="23"/>
        </w:rPr>
        <w:t xml:space="preserve">Nueva York: </w:t>
      </w:r>
      <w:proofErr w:type="spellStart"/>
      <w:r w:rsidR="00A43EE0" w:rsidRPr="00A43EE0">
        <w:rPr>
          <w:sz w:val="23"/>
          <w:szCs w:val="23"/>
        </w:rPr>
        <w:t>AcademicPress</w:t>
      </w:r>
      <w:proofErr w:type="spellEnd"/>
      <w:r w:rsidR="00CD5445">
        <w:rPr>
          <w:sz w:val="23"/>
          <w:szCs w:val="23"/>
        </w:rPr>
        <w:t xml:space="preserve"> (</w:t>
      </w:r>
      <w:r w:rsidR="00A43EE0" w:rsidRPr="00A81A00">
        <w:t>Traducción de la cátedra</w:t>
      </w:r>
      <w:r w:rsidR="00CD5445">
        <w:t>)</w:t>
      </w:r>
      <w:r w:rsidR="00926E36">
        <w:t>.</w:t>
      </w:r>
    </w:p>
    <w:p w14:paraId="2FC1D449" w14:textId="77777777" w:rsidR="00DE527C" w:rsidRDefault="00DE527C" w:rsidP="00E879B0">
      <w:pPr>
        <w:jc w:val="both"/>
        <w:rPr>
          <w:lang w:val="es-AR"/>
        </w:rPr>
      </w:pPr>
    </w:p>
    <w:p w14:paraId="39F9C79E" w14:textId="77777777" w:rsidR="00DE527C" w:rsidRPr="00D44D04" w:rsidRDefault="00DE527C" w:rsidP="00E879B0">
      <w:pPr>
        <w:jc w:val="both"/>
        <w:rPr>
          <w:u w:val="single"/>
          <w:lang w:val="es-AR"/>
        </w:rPr>
      </w:pPr>
      <w:r w:rsidRPr="00D44D04">
        <w:rPr>
          <w:u w:val="single"/>
          <w:lang w:val="es-AR"/>
        </w:rPr>
        <w:t>Unidad IV</w:t>
      </w:r>
    </w:p>
    <w:p w14:paraId="3E6BBCBC" w14:textId="6926B56D" w:rsidR="00355A3F" w:rsidRPr="00355A3F" w:rsidRDefault="00CD5445" w:rsidP="00E879B0">
      <w:pPr>
        <w:jc w:val="both"/>
        <w:rPr>
          <w:u w:val="single"/>
          <w:lang w:val="es-AR"/>
        </w:rPr>
      </w:pPr>
      <w:proofErr w:type="spellStart"/>
      <w:r>
        <w:rPr>
          <w:lang w:val="es-AR"/>
        </w:rPr>
        <w:t>Coltheart</w:t>
      </w:r>
      <w:proofErr w:type="spellEnd"/>
      <w:r>
        <w:rPr>
          <w:lang w:val="es-AR"/>
        </w:rPr>
        <w:t xml:space="preserve">, M. 2004. </w:t>
      </w:r>
      <w:r w:rsidR="00355A3F" w:rsidRPr="00AE37FC">
        <w:rPr>
          <w:lang w:val="es-AR"/>
        </w:rPr>
        <w:t xml:space="preserve">¿Hay varios léxicos? </w:t>
      </w:r>
      <w:proofErr w:type="spellStart"/>
      <w:r w:rsidR="00355A3F" w:rsidRPr="00AE37FC">
        <w:rPr>
          <w:i/>
          <w:lang w:val="es-AR"/>
        </w:rPr>
        <w:t>The</w:t>
      </w:r>
      <w:proofErr w:type="spellEnd"/>
      <w:r w:rsidR="00596CFB">
        <w:rPr>
          <w:i/>
          <w:lang w:val="es-AR"/>
        </w:rPr>
        <w:t xml:space="preserve"> </w:t>
      </w:r>
      <w:proofErr w:type="spellStart"/>
      <w:r w:rsidR="00355A3F" w:rsidRPr="00AE37FC">
        <w:rPr>
          <w:i/>
          <w:lang w:val="es-AR"/>
        </w:rPr>
        <w:t>QuarterlyJournal</w:t>
      </w:r>
      <w:proofErr w:type="spellEnd"/>
      <w:r w:rsidR="00355A3F" w:rsidRPr="00AE37FC">
        <w:rPr>
          <w:i/>
          <w:lang w:val="es-AR"/>
        </w:rPr>
        <w:t xml:space="preserve"> of Experimental </w:t>
      </w:r>
      <w:proofErr w:type="spellStart"/>
      <w:r w:rsidR="00355A3F" w:rsidRPr="00AE37FC">
        <w:rPr>
          <w:i/>
          <w:lang w:val="es-AR"/>
        </w:rPr>
        <w:t>Psychology</w:t>
      </w:r>
      <w:proofErr w:type="spellEnd"/>
      <w:r w:rsidR="00355A3F" w:rsidRPr="00AE37FC">
        <w:rPr>
          <w:i/>
          <w:lang w:val="es-AR"/>
        </w:rPr>
        <w:t>,</w:t>
      </w:r>
      <w:r w:rsidR="00355A3F" w:rsidRPr="00AE37FC">
        <w:rPr>
          <w:lang w:val="es-AR"/>
        </w:rPr>
        <w:t xml:space="preserve"> 57A (7), 1153–1171 </w:t>
      </w:r>
      <w:r w:rsidRPr="00AE37FC">
        <w:rPr>
          <w:lang w:val="es-AR"/>
        </w:rPr>
        <w:t>(</w:t>
      </w:r>
      <w:r w:rsidR="00355A3F" w:rsidRPr="00355A3F">
        <w:rPr>
          <w:lang w:val="es-AR"/>
        </w:rPr>
        <w:t>Traducción de la cátedra</w:t>
      </w:r>
      <w:r>
        <w:rPr>
          <w:lang w:val="es-AR"/>
        </w:rPr>
        <w:t>)</w:t>
      </w:r>
      <w:r w:rsidR="00926E36">
        <w:rPr>
          <w:lang w:val="es-AR"/>
        </w:rPr>
        <w:t>.</w:t>
      </w:r>
    </w:p>
    <w:p w14:paraId="463444F3" w14:textId="77777777" w:rsidR="00DE527C" w:rsidRPr="00B515C9" w:rsidRDefault="00DE527C" w:rsidP="00E879B0">
      <w:pPr>
        <w:jc w:val="both"/>
      </w:pPr>
      <w:r w:rsidRPr="00D44D04">
        <w:rPr>
          <w:lang w:val="es-AR"/>
        </w:rPr>
        <w:t>Ellis</w:t>
      </w:r>
      <w:r w:rsidR="004155A5" w:rsidRPr="00D44D04">
        <w:rPr>
          <w:lang w:val="es-AR"/>
        </w:rPr>
        <w:t>, A.</w:t>
      </w:r>
      <w:r w:rsidR="00714284">
        <w:rPr>
          <w:lang w:val="es-AR"/>
        </w:rPr>
        <w:t xml:space="preserve"> y</w:t>
      </w:r>
      <w:r w:rsidRPr="00D44D04">
        <w:rPr>
          <w:lang w:val="es-AR"/>
        </w:rPr>
        <w:t xml:space="preserve"> Young</w:t>
      </w:r>
      <w:r w:rsidR="004155A5" w:rsidRPr="00D44D04">
        <w:rPr>
          <w:lang w:val="es-AR"/>
        </w:rPr>
        <w:t>, A</w:t>
      </w:r>
      <w:r w:rsidRPr="00D44D04">
        <w:rPr>
          <w:lang w:val="es-AR"/>
        </w:rPr>
        <w:t xml:space="preserve">. 1992. </w:t>
      </w:r>
      <w:r w:rsidRPr="00DE527C">
        <w:rPr>
          <w:i/>
        </w:rPr>
        <w:t>Neuropsicología cognitiva humana.</w:t>
      </w:r>
      <w:r w:rsidR="004D4E70">
        <w:rPr>
          <w:i/>
        </w:rPr>
        <w:t xml:space="preserve"> </w:t>
      </w:r>
      <w:r w:rsidR="00B515C9">
        <w:t xml:space="preserve">Barcelona: </w:t>
      </w:r>
      <w:proofErr w:type="spellStart"/>
      <w:r w:rsidR="00B515C9">
        <w:t>Masson</w:t>
      </w:r>
      <w:proofErr w:type="spellEnd"/>
      <w:r w:rsidR="00B515C9">
        <w:t>.</w:t>
      </w:r>
    </w:p>
    <w:p w14:paraId="5E45F126" w14:textId="77777777" w:rsidR="00DE527C" w:rsidRDefault="00DE527C" w:rsidP="009205A5">
      <w:pPr>
        <w:ind w:firstLine="708"/>
        <w:jc w:val="both"/>
      </w:pPr>
      <w:r>
        <w:t>Capítulo 6: Producción de palabra hablada</w:t>
      </w:r>
    </w:p>
    <w:p w14:paraId="3C411499" w14:textId="77777777" w:rsidR="00DE527C" w:rsidRPr="00B515C9" w:rsidRDefault="00DE527C" w:rsidP="00E879B0">
      <w:pPr>
        <w:jc w:val="both"/>
      </w:pPr>
      <w:r>
        <w:t>Ellis</w:t>
      </w:r>
      <w:r w:rsidR="004155A5">
        <w:t xml:space="preserve">, A. </w:t>
      </w:r>
      <w:r w:rsidR="00714284">
        <w:t>y</w:t>
      </w:r>
      <w:r>
        <w:t xml:space="preserve"> Young</w:t>
      </w:r>
      <w:r w:rsidR="004155A5">
        <w:t>, A</w:t>
      </w:r>
      <w:r>
        <w:t xml:space="preserve">. 1992. </w:t>
      </w:r>
      <w:r w:rsidRPr="00DE527C">
        <w:rPr>
          <w:i/>
        </w:rPr>
        <w:t>Neuropsicología cognitiva humana.</w:t>
      </w:r>
      <w:r w:rsidR="004D4E70">
        <w:rPr>
          <w:i/>
        </w:rPr>
        <w:t xml:space="preserve"> </w:t>
      </w:r>
      <w:r w:rsidR="00B515C9">
        <w:t xml:space="preserve">Barcelona: </w:t>
      </w:r>
      <w:proofErr w:type="spellStart"/>
      <w:r w:rsidR="00B515C9">
        <w:t>Masson</w:t>
      </w:r>
      <w:proofErr w:type="spellEnd"/>
      <w:r w:rsidR="00B515C9">
        <w:t>.</w:t>
      </w:r>
    </w:p>
    <w:p w14:paraId="27C00A99" w14:textId="77777777" w:rsidR="00DE527C" w:rsidRDefault="00DE527C" w:rsidP="009205A5">
      <w:pPr>
        <w:ind w:firstLine="708"/>
        <w:jc w:val="both"/>
      </w:pPr>
      <w:r>
        <w:t>Capítulo 5: Comprensión de palabra hablada</w:t>
      </w:r>
    </w:p>
    <w:p w14:paraId="0D636155" w14:textId="7F325B30" w:rsidR="00A43EE0" w:rsidRPr="0072752E" w:rsidRDefault="0089488F" w:rsidP="00A43EE0">
      <w:proofErr w:type="spellStart"/>
      <w:r w:rsidRPr="00412923">
        <w:rPr>
          <w:lang w:val="es-AR"/>
        </w:rPr>
        <w:t>Rapp</w:t>
      </w:r>
      <w:proofErr w:type="spellEnd"/>
      <w:r w:rsidRPr="00412923">
        <w:rPr>
          <w:lang w:val="es-AR"/>
        </w:rPr>
        <w:t xml:space="preserve">, B. y </w:t>
      </w:r>
      <w:proofErr w:type="spellStart"/>
      <w:r w:rsidRPr="00412923">
        <w:rPr>
          <w:lang w:val="es-AR"/>
        </w:rPr>
        <w:t>Goldrick</w:t>
      </w:r>
      <w:proofErr w:type="spellEnd"/>
      <w:r w:rsidRPr="00412923">
        <w:rPr>
          <w:lang w:val="es-AR"/>
        </w:rPr>
        <w:t xml:space="preserve"> M, 2006. </w:t>
      </w:r>
      <w:r w:rsidR="00A43EE0" w:rsidRPr="00A43EE0">
        <w:t xml:space="preserve">Palabras habladas: contribuciones de la investigación en neuropsicología cognitiva. </w:t>
      </w:r>
      <w:proofErr w:type="spellStart"/>
      <w:r w:rsidR="00A43EE0" w:rsidRPr="00355A3F">
        <w:rPr>
          <w:i/>
        </w:rPr>
        <w:t>Cognitive</w:t>
      </w:r>
      <w:proofErr w:type="spellEnd"/>
      <w:r w:rsidR="00596CFB">
        <w:rPr>
          <w:i/>
        </w:rPr>
        <w:t xml:space="preserve"> </w:t>
      </w:r>
      <w:proofErr w:type="spellStart"/>
      <w:r w:rsidR="00A43EE0" w:rsidRPr="00355A3F">
        <w:rPr>
          <w:i/>
        </w:rPr>
        <w:t>Neuropsychology</w:t>
      </w:r>
      <w:proofErr w:type="spellEnd"/>
      <w:r w:rsidR="00CD5445">
        <w:t>, 23 (1), 39-73 (</w:t>
      </w:r>
      <w:r w:rsidR="00926E36">
        <w:t>Traducción de la cátedra</w:t>
      </w:r>
      <w:r w:rsidR="00CD5445">
        <w:t>)</w:t>
      </w:r>
      <w:r w:rsidR="00926E36">
        <w:t>.</w:t>
      </w:r>
    </w:p>
    <w:p w14:paraId="3899B3E0" w14:textId="77777777" w:rsidR="00D44D04" w:rsidRDefault="00D44D04" w:rsidP="00605FC7">
      <w:pPr>
        <w:spacing w:line="240" w:lineRule="exact"/>
        <w:jc w:val="both"/>
        <w:rPr>
          <w:u w:val="single"/>
        </w:rPr>
      </w:pPr>
    </w:p>
    <w:p w14:paraId="7B96627A" w14:textId="77777777" w:rsidR="009205A5" w:rsidRPr="009205A5" w:rsidRDefault="009205A5" w:rsidP="00605FC7">
      <w:pPr>
        <w:spacing w:line="240" w:lineRule="exact"/>
        <w:jc w:val="both"/>
        <w:rPr>
          <w:u w:val="single"/>
        </w:rPr>
      </w:pPr>
      <w:r w:rsidRPr="009205A5">
        <w:rPr>
          <w:u w:val="single"/>
        </w:rPr>
        <w:t>Unidad V</w:t>
      </w:r>
    </w:p>
    <w:p w14:paraId="534CD4CF" w14:textId="604BD2FA" w:rsidR="00176E14" w:rsidRPr="00176E14" w:rsidRDefault="006C0829" w:rsidP="00176E14">
      <w:pPr>
        <w:rPr>
          <w:iCs/>
        </w:rPr>
      </w:pPr>
      <w:r w:rsidRPr="00225F0F">
        <w:t>Ellis</w:t>
      </w:r>
      <w:r w:rsidR="004155A5">
        <w:t>, A.</w:t>
      </w:r>
      <w:r w:rsidR="00714284">
        <w:t xml:space="preserve"> y</w:t>
      </w:r>
      <w:r w:rsidRPr="00225F0F">
        <w:t xml:space="preserve"> Young</w:t>
      </w:r>
      <w:r w:rsidR="004155A5">
        <w:t>, A</w:t>
      </w:r>
      <w:r w:rsidRPr="00225F0F">
        <w:t xml:space="preserve">. 1992. </w:t>
      </w:r>
      <w:r w:rsidRPr="00225F0F">
        <w:rPr>
          <w:i/>
          <w:iCs/>
        </w:rPr>
        <w:t>Neuropsicología cognitiva humana.</w:t>
      </w:r>
      <w:r w:rsidR="00596CFB">
        <w:rPr>
          <w:i/>
          <w:iCs/>
        </w:rPr>
        <w:t xml:space="preserve"> </w:t>
      </w:r>
      <w:r w:rsidR="00176E14">
        <w:rPr>
          <w:iCs/>
        </w:rPr>
        <w:t xml:space="preserve">Barcelona: </w:t>
      </w:r>
      <w:proofErr w:type="spellStart"/>
      <w:r w:rsidR="00176E14">
        <w:rPr>
          <w:iCs/>
        </w:rPr>
        <w:t>Masson</w:t>
      </w:r>
      <w:proofErr w:type="spellEnd"/>
    </w:p>
    <w:p w14:paraId="458CF805" w14:textId="77777777" w:rsidR="006C0829" w:rsidRDefault="006C0829" w:rsidP="00DF75AB">
      <w:pPr>
        <w:ind w:firstLine="708"/>
      </w:pPr>
      <w:r w:rsidRPr="00225F0F">
        <w:t>Capítulo 8: Lectura de palabras</w:t>
      </w:r>
    </w:p>
    <w:p w14:paraId="4C13A418" w14:textId="77777777" w:rsidR="006E5CAB" w:rsidRDefault="006E5CAB" w:rsidP="006E5CAB">
      <w:pPr>
        <w:rPr>
          <w:iCs/>
        </w:rPr>
      </w:pPr>
      <w:proofErr w:type="spellStart"/>
      <w:r>
        <w:t>Ferreres</w:t>
      </w:r>
      <w:proofErr w:type="spellEnd"/>
      <w:r>
        <w:t xml:space="preserve">, A. y cols. 2003. Las alexias y los modelos de doble ruta de lectura en hispanohablantes. </w:t>
      </w:r>
      <w:r w:rsidRPr="0072752E">
        <w:t xml:space="preserve">En </w:t>
      </w:r>
      <w:r w:rsidRPr="0072752E">
        <w:rPr>
          <w:i/>
          <w:iCs/>
        </w:rPr>
        <w:t>Revista Argentina de Neuropsicología</w:t>
      </w:r>
      <w:r w:rsidR="00CD5445">
        <w:rPr>
          <w:i/>
          <w:iCs/>
        </w:rPr>
        <w:t xml:space="preserve">, </w:t>
      </w:r>
      <w:r w:rsidR="00CD5445" w:rsidRPr="00CD5445">
        <w:rPr>
          <w:iCs/>
        </w:rPr>
        <w:t>Número 1</w:t>
      </w:r>
      <w:r w:rsidR="00CD5445">
        <w:rPr>
          <w:iCs/>
        </w:rPr>
        <w:t>.</w:t>
      </w:r>
    </w:p>
    <w:p w14:paraId="288B031D" w14:textId="77777777" w:rsidR="0004629A" w:rsidRPr="00D5656E" w:rsidRDefault="00D5656E" w:rsidP="006E5CAB">
      <w:proofErr w:type="spellStart"/>
      <w:r>
        <w:rPr>
          <w:iCs/>
        </w:rPr>
        <w:t>Ferreres</w:t>
      </w:r>
      <w:proofErr w:type="spellEnd"/>
      <w:r>
        <w:rPr>
          <w:iCs/>
        </w:rPr>
        <w:t xml:space="preserve">, A. 2008. Alexia fonológica y alexia de superficie en hispanohablantes. </w:t>
      </w:r>
      <w:proofErr w:type="spellStart"/>
      <w:r w:rsidRPr="00D5656E">
        <w:rPr>
          <w:i/>
          <w:iCs/>
        </w:rPr>
        <w:t>Psico</w:t>
      </w:r>
      <w:proofErr w:type="spellEnd"/>
      <w:r>
        <w:rPr>
          <w:iCs/>
        </w:rPr>
        <w:t>, 39,4.</w:t>
      </w:r>
    </w:p>
    <w:p w14:paraId="78033391" w14:textId="77777777" w:rsidR="00DE527C" w:rsidRPr="00147B4E" w:rsidRDefault="002B094B" w:rsidP="00E879B0">
      <w:pPr>
        <w:jc w:val="both"/>
        <w:rPr>
          <w:lang w:val="es-AR"/>
        </w:rPr>
      </w:pPr>
      <w:proofErr w:type="spellStart"/>
      <w:r w:rsidRPr="0072752E">
        <w:t>Dehaene</w:t>
      </w:r>
      <w:proofErr w:type="spellEnd"/>
      <w:r w:rsidRPr="0072752E">
        <w:t xml:space="preserve">, S.  </w:t>
      </w:r>
      <w:r w:rsidR="00147B4E" w:rsidRPr="00147B4E">
        <w:rPr>
          <w:lang w:val="es-AR"/>
        </w:rPr>
        <w:t>2014</w:t>
      </w:r>
      <w:r w:rsidR="00570F8F">
        <w:rPr>
          <w:lang w:val="es-AR"/>
        </w:rPr>
        <w:t>.</w:t>
      </w:r>
      <w:r w:rsidR="00147B4E" w:rsidRPr="00147B4E">
        <w:rPr>
          <w:lang w:val="es-AR"/>
        </w:rPr>
        <w:t xml:space="preserve"> [</w:t>
      </w:r>
      <w:r w:rsidRPr="00147B4E">
        <w:rPr>
          <w:lang w:val="es-AR"/>
        </w:rPr>
        <w:t>2009</w:t>
      </w:r>
      <w:r w:rsidR="00147B4E" w:rsidRPr="00147B4E">
        <w:rPr>
          <w:lang w:val="es-AR"/>
        </w:rPr>
        <w:t>]</w:t>
      </w:r>
      <w:r w:rsidRPr="00147B4E">
        <w:rPr>
          <w:lang w:val="es-AR"/>
        </w:rPr>
        <w:t xml:space="preserve">. </w:t>
      </w:r>
      <w:r w:rsidR="00147B4E" w:rsidRPr="00147B4E">
        <w:rPr>
          <w:i/>
          <w:lang w:val="es-AR"/>
        </w:rPr>
        <w:t>El cerebro lector</w:t>
      </w:r>
      <w:r w:rsidR="00F8543D" w:rsidRPr="00147B4E">
        <w:rPr>
          <w:lang w:val="es-AR"/>
        </w:rPr>
        <w:t>.</w:t>
      </w:r>
      <w:r w:rsidR="00147B4E" w:rsidRPr="00147B4E">
        <w:rPr>
          <w:lang w:val="es-AR"/>
        </w:rPr>
        <w:t xml:space="preserve"> B</w:t>
      </w:r>
      <w:r w:rsidR="00147B4E">
        <w:rPr>
          <w:lang w:val="es-AR"/>
        </w:rPr>
        <w:t>uenos Aires: Siglo XXI editores.</w:t>
      </w:r>
    </w:p>
    <w:p w14:paraId="2DDE3F2F" w14:textId="77777777" w:rsidR="007E0DE5" w:rsidRPr="002B094B" w:rsidRDefault="007E0DE5" w:rsidP="00E879B0">
      <w:pPr>
        <w:jc w:val="both"/>
      </w:pPr>
      <w:r w:rsidRPr="00147B4E">
        <w:rPr>
          <w:lang w:val="es-AR"/>
        </w:rPr>
        <w:lastRenderedPageBreak/>
        <w:tab/>
      </w:r>
      <w:r>
        <w:t>Capítulo 2. La caja de letras del cerebro.</w:t>
      </w:r>
    </w:p>
    <w:p w14:paraId="79F45F56" w14:textId="77777777" w:rsidR="007F3202" w:rsidRDefault="007F3202" w:rsidP="00E879B0">
      <w:pPr>
        <w:jc w:val="both"/>
      </w:pPr>
    </w:p>
    <w:p w14:paraId="2EFA6F96" w14:textId="77777777" w:rsidR="006C0829" w:rsidRPr="007F3202" w:rsidRDefault="006C0829" w:rsidP="00E879B0">
      <w:pPr>
        <w:jc w:val="both"/>
      </w:pPr>
      <w:r w:rsidRPr="00DE527C">
        <w:rPr>
          <w:u w:val="single"/>
        </w:rPr>
        <w:t xml:space="preserve">Unidad </w:t>
      </w:r>
      <w:r w:rsidR="00355A3F">
        <w:rPr>
          <w:u w:val="single"/>
        </w:rPr>
        <w:t>VI</w:t>
      </w:r>
    </w:p>
    <w:p w14:paraId="5897A562" w14:textId="0D0B00ED" w:rsidR="006C0829" w:rsidRPr="00B515C9" w:rsidRDefault="006C0829" w:rsidP="00E879B0">
      <w:pPr>
        <w:jc w:val="both"/>
      </w:pPr>
      <w:r w:rsidRPr="006C0829">
        <w:t>Ellis</w:t>
      </w:r>
      <w:r w:rsidR="004155A5">
        <w:t>, A.</w:t>
      </w:r>
      <w:r w:rsidR="005372A5">
        <w:t xml:space="preserve"> y</w:t>
      </w:r>
      <w:r w:rsidRPr="006C0829">
        <w:t xml:space="preserve"> Young</w:t>
      </w:r>
      <w:r w:rsidR="004155A5">
        <w:t>, A</w:t>
      </w:r>
      <w:r w:rsidRPr="006C0829">
        <w:t xml:space="preserve">. 1992. </w:t>
      </w:r>
      <w:r w:rsidRPr="006C0829">
        <w:rPr>
          <w:i/>
          <w:iCs/>
        </w:rPr>
        <w:t>Neuropsicología cognitiva humana.</w:t>
      </w:r>
      <w:r w:rsidR="00412923">
        <w:rPr>
          <w:i/>
          <w:iCs/>
        </w:rPr>
        <w:t xml:space="preserve"> </w:t>
      </w:r>
      <w:r w:rsidR="00B515C9">
        <w:t xml:space="preserve">Barcelona: </w:t>
      </w:r>
      <w:proofErr w:type="spellStart"/>
      <w:r w:rsidR="00B515C9">
        <w:t>Masson</w:t>
      </w:r>
      <w:proofErr w:type="spellEnd"/>
      <w:r w:rsidR="00B515C9">
        <w:t>.</w:t>
      </w:r>
    </w:p>
    <w:p w14:paraId="4CB07CEA" w14:textId="77777777" w:rsidR="006C0829" w:rsidRPr="006C0829" w:rsidRDefault="006C0829" w:rsidP="00DF75AB">
      <w:pPr>
        <w:ind w:firstLine="708"/>
        <w:jc w:val="both"/>
        <w:rPr>
          <w:iCs/>
        </w:rPr>
      </w:pPr>
      <w:r w:rsidRPr="006C0829">
        <w:t>Capítulo 7: Escritura de palabras</w:t>
      </w:r>
    </w:p>
    <w:p w14:paraId="29B4EE75" w14:textId="7F88376D" w:rsidR="006C0829" w:rsidRPr="006C0829" w:rsidRDefault="006C0829" w:rsidP="00E879B0">
      <w:pPr>
        <w:jc w:val="both"/>
        <w:rPr>
          <w:i/>
        </w:rPr>
      </w:pPr>
      <w:proofErr w:type="spellStart"/>
      <w:r w:rsidRPr="006C0829">
        <w:t>Politis</w:t>
      </w:r>
      <w:proofErr w:type="spellEnd"/>
      <w:r w:rsidRPr="006C0829">
        <w:t>,</w:t>
      </w:r>
      <w:r w:rsidR="004155A5">
        <w:t xml:space="preserve"> D.;</w:t>
      </w:r>
      <w:r w:rsidR="00570F8F">
        <w:t xml:space="preserve"> </w:t>
      </w:r>
      <w:r w:rsidRPr="006C0829">
        <w:t>Jaichenco,</w:t>
      </w:r>
      <w:r w:rsidR="004155A5">
        <w:t xml:space="preserve"> V. </w:t>
      </w:r>
      <w:r w:rsidR="00D2554F">
        <w:t>y</w:t>
      </w:r>
      <w:r w:rsidR="00570F8F">
        <w:t xml:space="preserve"> </w:t>
      </w:r>
      <w:proofErr w:type="spellStart"/>
      <w:r w:rsidRPr="006C0829">
        <w:t>Ferreres</w:t>
      </w:r>
      <w:proofErr w:type="spellEnd"/>
      <w:r w:rsidR="004155A5">
        <w:t>, A</w:t>
      </w:r>
      <w:r w:rsidRPr="006C0829">
        <w:t xml:space="preserve">.1998. Evaluación de las agrafias con un enfoque cognitivo. Estudio de un paciente con lesión en el Retén </w:t>
      </w:r>
      <w:proofErr w:type="spellStart"/>
      <w:r w:rsidRPr="006C0829">
        <w:t>grafémico</w:t>
      </w:r>
      <w:proofErr w:type="spellEnd"/>
      <w:r w:rsidRPr="006C0829">
        <w:t xml:space="preserve">. </w:t>
      </w:r>
      <w:r w:rsidRPr="006C0829">
        <w:rPr>
          <w:i/>
        </w:rPr>
        <w:t>Revista Fonoaudiológica, 1, 44</w:t>
      </w:r>
      <w:r w:rsidR="000F3EA5">
        <w:rPr>
          <w:i/>
        </w:rPr>
        <w:t>.</w:t>
      </w:r>
    </w:p>
    <w:p w14:paraId="1D2CC2FE" w14:textId="77777777" w:rsidR="006C0829" w:rsidRDefault="005372A5" w:rsidP="007A3DBA">
      <w:pPr>
        <w:jc w:val="both"/>
      </w:pPr>
      <w:r>
        <w:t xml:space="preserve">García </w:t>
      </w:r>
      <w:r w:rsidR="007A3DBA">
        <w:t>Orza,</w:t>
      </w:r>
      <w:r>
        <w:t xml:space="preserve"> J.,</w:t>
      </w:r>
      <w:r w:rsidR="007A3DBA">
        <w:t xml:space="preserve"> Madrazo Lazcano</w:t>
      </w:r>
      <w:r>
        <w:t>, M.</w:t>
      </w:r>
      <w:r w:rsidR="007A3DBA">
        <w:t xml:space="preserve"> y Viñals </w:t>
      </w:r>
      <w:proofErr w:type="spellStart"/>
      <w:r w:rsidR="007A3DBA">
        <w:t>Alvarez</w:t>
      </w:r>
      <w:proofErr w:type="spellEnd"/>
      <w:r>
        <w:t>, F</w:t>
      </w:r>
      <w:r w:rsidR="007A3DBA">
        <w:t>. 2002. Alteraciones del procesamiento de la</w:t>
      </w:r>
      <w:r w:rsidR="004D4E70">
        <w:t xml:space="preserve"> </w:t>
      </w:r>
      <w:r w:rsidR="007A3DBA">
        <w:t xml:space="preserve">escritura: la </w:t>
      </w:r>
      <w:proofErr w:type="spellStart"/>
      <w:r w:rsidR="007A3DBA">
        <w:t>disgrafía</w:t>
      </w:r>
      <w:proofErr w:type="spellEnd"/>
      <w:r w:rsidR="007A3DBA">
        <w:t xml:space="preserve"> superficial. </w:t>
      </w:r>
      <w:r w:rsidR="007A3DBA" w:rsidRPr="007A3DBA">
        <w:rPr>
          <w:i/>
        </w:rPr>
        <w:t>Revista Española de Neuropsicología</w:t>
      </w:r>
      <w:r w:rsidR="007A3DBA">
        <w:t xml:space="preserve"> 4, 4:283-300</w:t>
      </w:r>
      <w:r w:rsidR="007A3DBA">
        <w:cr/>
      </w:r>
    </w:p>
    <w:p w14:paraId="59413E7F" w14:textId="77777777" w:rsidR="006C0829" w:rsidRPr="00DE527C" w:rsidRDefault="006C0829" w:rsidP="00E879B0">
      <w:pPr>
        <w:jc w:val="both"/>
        <w:rPr>
          <w:u w:val="single"/>
        </w:rPr>
      </w:pPr>
      <w:r w:rsidRPr="00DE527C">
        <w:rPr>
          <w:u w:val="single"/>
        </w:rPr>
        <w:t xml:space="preserve">Unidad </w:t>
      </w:r>
      <w:r w:rsidR="00355A3F">
        <w:rPr>
          <w:u w:val="single"/>
        </w:rPr>
        <w:t>VII</w:t>
      </w:r>
    </w:p>
    <w:p w14:paraId="37077F21" w14:textId="77777777" w:rsidR="00D05E6F" w:rsidRDefault="005372A5" w:rsidP="00D05E6F">
      <w:pPr>
        <w:jc w:val="both"/>
      </w:pPr>
      <w:proofErr w:type="spellStart"/>
      <w:r>
        <w:t>Gavarró</w:t>
      </w:r>
      <w:proofErr w:type="spellEnd"/>
      <w:r>
        <w:t>, A. y</w:t>
      </w:r>
      <w:r w:rsidR="007A3DBA" w:rsidRPr="007A3DBA">
        <w:t xml:space="preserve"> H. </w:t>
      </w:r>
      <w:proofErr w:type="spellStart"/>
      <w:r w:rsidR="007A3DBA" w:rsidRPr="007A3DBA">
        <w:t>Dotti</w:t>
      </w:r>
      <w:proofErr w:type="spellEnd"/>
      <w:r w:rsidR="007A3DBA" w:rsidRPr="007A3DBA">
        <w:t xml:space="preserve">. 2014. Pasivas largas </w:t>
      </w:r>
      <w:r w:rsidR="00D05E6F">
        <w:t xml:space="preserve">y cortas en Catalán y Español. En: Sánchez, Friese, Sevilla y Jaichenco (Comp.) </w:t>
      </w:r>
      <w:r w:rsidR="00D05E6F" w:rsidRPr="00D05E6F">
        <w:rPr>
          <w:i/>
        </w:rPr>
        <w:t>Alteraciones del procesamiento sintáctico</w:t>
      </w:r>
      <w:r w:rsidR="00D05E6F">
        <w:t xml:space="preserve">. Buenos Aires: </w:t>
      </w:r>
      <w:proofErr w:type="spellStart"/>
      <w:r w:rsidR="00D05E6F" w:rsidRPr="006C0829">
        <w:t>OPFyL</w:t>
      </w:r>
      <w:proofErr w:type="spellEnd"/>
      <w:r w:rsidR="00D05E6F" w:rsidRPr="006C0829">
        <w:t>, Facultad de Filosofía y Letras</w:t>
      </w:r>
      <w:r w:rsidR="00D05E6F">
        <w:t>, 2016</w:t>
      </w:r>
    </w:p>
    <w:p w14:paraId="35A4EB88" w14:textId="77777777" w:rsidR="00D05E6F" w:rsidRDefault="00BF39D6" w:rsidP="00D05E6F">
      <w:pPr>
        <w:jc w:val="both"/>
      </w:pPr>
      <w:proofErr w:type="spellStart"/>
      <w:r w:rsidRPr="0001774D">
        <w:t>Penke</w:t>
      </w:r>
      <w:proofErr w:type="spellEnd"/>
      <w:r w:rsidRPr="0001774D">
        <w:t xml:space="preserve">, </w:t>
      </w:r>
      <w:r w:rsidR="0001774D" w:rsidRPr="0001774D">
        <w:t xml:space="preserve">M. 2011. Sintaxis y alteraciones del lenguaje. </w:t>
      </w:r>
      <w:r w:rsidR="00D05E6F">
        <w:t xml:space="preserve">En: Sánchez, Friese, Sevilla y Jaichenco (Comp.) </w:t>
      </w:r>
      <w:r w:rsidR="00D05E6F" w:rsidRPr="00D05E6F">
        <w:rPr>
          <w:i/>
        </w:rPr>
        <w:t>Alteraciones del procesamiento sintáctico</w:t>
      </w:r>
      <w:r w:rsidR="00D05E6F">
        <w:t xml:space="preserve">. Buenos Aires: </w:t>
      </w:r>
      <w:proofErr w:type="spellStart"/>
      <w:r w:rsidR="00D05E6F" w:rsidRPr="006C0829">
        <w:t>OPFyL</w:t>
      </w:r>
      <w:proofErr w:type="spellEnd"/>
      <w:r w:rsidR="00D05E6F" w:rsidRPr="006C0829">
        <w:t>, Facultad de Filosofía y Letras</w:t>
      </w:r>
      <w:r w:rsidR="00D05E6F">
        <w:t>, 2016.</w:t>
      </w:r>
    </w:p>
    <w:p w14:paraId="12EC9262" w14:textId="235140DE" w:rsidR="00D05E6F" w:rsidRPr="00D05E6F" w:rsidRDefault="00D05E6F" w:rsidP="00D05E6F">
      <w:pPr>
        <w:jc w:val="both"/>
        <w:rPr>
          <w:bCs/>
          <w:lang w:val="es-AR"/>
        </w:rPr>
      </w:pPr>
      <w:r w:rsidRPr="009579C8">
        <w:t xml:space="preserve">Sánchez, M. E.; </w:t>
      </w:r>
      <w:proofErr w:type="spellStart"/>
      <w:r w:rsidRPr="009579C8">
        <w:t>Fuchs</w:t>
      </w:r>
      <w:proofErr w:type="spellEnd"/>
      <w:r w:rsidRPr="009579C8">
        <w:t xml:space="preserve">, M.; </w:t>
      </w:r>
      <w:proofErr w:type="spellStart"/>
      <w:r w:rsidRPr="009579C8">
        <w:t>Taboh</w:t>
      </w:r>
      <w:proofErr w:type="spellEnd"/>
      <w:r w:rsidRPr="009579C8">
        <w:t xml:space="preserve">, A.; </w:t>
      </w:r>
      <w:proofErr w:type="spellStart"/>
      <w:r w:rsidRPr="009579C8">
        <w:t>Barreyro</w:t>
      </w:r>
      <w:proofErr w:type="spellEnd"/>
      <w:r w:rsidRPr="009579C8">
        <w:t>, J. P. y Jaichenco, V. (</w:t>
      </w:r>
      <w:r w:rsidR="00570F8F">
        <w:t>2018</w:t>
      </w:r>
      <w:r w:rsidRPr="009579C8">
        <w:t>). L</w:t>
      </w:r>
      <w:r w:rsidRPr="009579C8">
        <w:rPr>
          <w:bCs/>
          <w:lang w:val="es-AR"/>
        </w:rPr>
        <w:t xml:space="preserve">a </w:t>
      </w:r>
      <w:r w:rsidR="0089488F">
        <w:rPr>
          <w:bCs/>
          <w:lang w:val="es-AR"/>
        </w:rPr>
        <w:t>comprensión sintáctica en la afasia. Una herramienta de evaluación con cláusulas relativas.</w:t>
      </w:r>
      <w:r w:rsidR="00570F8F">
        <w:rPr>
          <w:bCs/>
          <w:lang w:val="es-AR"/>
        </w:rPr>
        <w:t xml:space="preserve"> </w:t>
      </w:r>
      <w:r w:rsidR="009579C8" w:rsidRPr="009579C8">
        <w:rPr>
          <w:bCs/>
          <w:i/>
          <w:lang w:val="es-AR"/>
        </w:rPr>
        <w:t>ELUA. Estudios de Lingüística</w:t>
      </w:r>
      <w:r w:rsidR="009579C8" w:rsidRPr="009579C8">
        <w:rPr>
          <w:bCs/>
          <w:lang w:val="es-AR"/>
        </w:rPr>
        <w:t>. Universidad de Alicante.</w:t>
      </w:r>
    </w:p>
    <w:p w14:paraId="18B86224" w14:textId="77777777" w:rsidR="006C0829" w:rsidRPr="006C0829" w:rsidRDefault="006C0829" w:rsidP="00E879B0">
      <w:pPr>
        <w:jc w:val="both"/>
      </w:pPr>
      <w:proofErr w:type="spellStart"/>
      <w:r w:rsidRPr="0001774D">
        <w:t>Sevilla,Y</w:t>
      </w:r>
      <w:proofErr w:type="spellEnd"/>
      <w:r w:rsidRPr="0001774D">
        <w:t xml:space="preserve">. 2004. </w:t>
      </w:r>
      <w:proofErr w:type="spellStart"/>
      <w:r w:rsidRPr="006C0829">
        <w:t>Agramatismo</w:t>
      </w:r>
      <w:proofErr w:type="spellEnd"/>
      <w:r w:rsidRPr="006C0829">
        <w:t xml:space="preserve">. Abordajes teóricos y evidencia clínica de la producción y comprensión de oraciones. </w:t>
      </w:r>
      <w:r w:rsidRPr="006C0829">
        <w:rPr>
          <w:i/>
        </w:rPr>
        <w:t xml:space="preserve">Cuadernos de Neurolingüística 3. </w:t>
      </w:r>
      <w:r w:rsidR="00245DE0">
        <w:t xml:space="preserve">Buenos Aires: </w:t>
      </w:r>
      <w:proofErr w:type="spellStart"/>
      <w:r w:rsidRPr="006C0829">
        <w:t>OPFyL</w:t>
      </w:r>
      <w:proofErr w:type="spellEnd"/>
      <w:r w:rsidRPr="006C0829">
        <w:t>, Facultad de Filosofía y Letras.</w:t>
      </w:r>
    </w:p>
    <w:p w14:paraId="7499BCD1" w14:textId="77777777" w:rsidR="006C0829" w:rsidRPr="00D05E6F" w:rsidRDefault="006C0829" w:rsidP="00E879B0">
      <w:pPr>
        <w:jc w:val="both"/>
      </w:pPr>
      <w:r w:rsidRPr="006C0829">
        <w:t xml:space="preserve">Thompson, C. 2003. Producción de verbos inacusativos en la afasia </w:t>
      </w:r>
      <w:proofErr w:type="spellStart"/>
      <w:r w:rsidRPr="006C0829">
        <w:t>agramática</w:t>
      </w:r>
      <w:proofErr w:type="spellEnd"/>
      <w:r w:rsidRPr="006C0829">
        <w:t>: hipótesis de la complejidad de la estructura argumental</w:t>
      </w:r>
      <w:r w:rsidR="00D05E6F">
        <w:t xml:space="preserve">. </w:t>
      </w:r>
      <w:r w:rsidR="00714284">
        <w:t xml:space="preserve">En: Sánchez, Friese, Sevilla y Jaichenco (Comp.) </w:t>
      </w:r>
      <w:r w:rsidR="00714284" w:rsidRPr="00D05E6F">
        <w:rPr>
          <w:i/>
        </w:rPr>
        <w:t>Alteraciones del procesamiento sintáctico</w:t>
      </w:r>
      <w:r w:rsidR="00714284">
        <w:t xml:space="preserve">. Buenos Aires: </w:t>
      </w:r>
      <w:proofErr w:type="spellStart"/>
      <w:r w:rsidR="00714284" w:rsidRPr="006C0829">
        <w:t>OPFyL</w:t>
      </w:r>
      <w:proofErr w:type="spellEnd"/>
      <w:r w:rsidR="00714284" w:rsidRPr="006C0829">
        <w:t>, Facultad de Filosofía y Letras</w:t>
      </w:r>
      <w:r w:rsidR="00714284">
        <w:t>, 2016</w:t>
      </w:r>
      <w:r w:rsidR="0004629A">
        <w:t>.</w:t>
      </w:r>
    </w:p>
    <w:p w14:paraId="48ED918A" w14:textId="77777777" w:rsidR="007A3DBA" w:rsidRDefault="007A3DBA" w:rsidP="00E879B0">
      <w:pPr>
        <w:jc w:val="both"/>
        <w:rPr>
          <w:u w:val="single"/>
        </w:rPr>
      </w:pPr>
    </w:p>
    <w:p w14:paraId="5CF53F76" w14:textId="77777777" w:rsidR="006C0829" w:rsidRDefault="006C0829" w:rsidP="00E879B0">
      <w:pPr>
        <w:jc w:val="both"/>
        <w:rPr>
          <w:u w:val="single"/>
        </w:rPr>
      </w:pPr>
      <w:r w:rsidRPr="00DE527C">
        <w:rPr>
          <w:u w:val="single"/>
        </w:rPr>
        <w:t xml:space="preserve">Unidad </w:t>
      </w:r>
      <w:r w:rsidR="00355A3F">
        <w:rPr>
          <w:u w:val="single"/>
        </w:rPr>
        <w:t>VIII</w:t>
      </w:r>
    </w:p>
    <w:p w14:paraId="47907406" w14:textId="77777777" w:rsidR="00D05E6F" w:rsidRDefault="00714284" w:rsidP="00412923">
      <w:pPr>
        <w:spacing w:line="276" w:lineRule="auto"/>
        <w:jc w:val="both"/>
      </w:pPr>
      <w:r>
        <w:t>Cuetos Vega, F. 2012</w:t>
      </w:r>
      <w:r w:rsidR="00282430" w:rsidRPr="00282430">
        <w:t xml:space="preserve">. </w:t>
      </w:r>
      <w:r w:rsidR="00282430" w:rsidRPr="00D44D04">
        <w:rPr>
          <w:i/>
        </w:rPr>
        <w:t>Neurociencia del Lenguaje: bases neurológicas e implicaciones clínicas</w:t>
      </w:r>
      <w:r w:rsidR="00282430" w:rsidRPr="00282430">
        <w:t>. Madrid: Editorial Médica Panameric</w:t>
      </w:r>
      <w:r w:rsidR="00D05E6F">
        <w:t>ana. Javier Rodríguez-Ferreiro</w:t>
      </w:r>
    </w:p>
    <w:p w14:paraId="0BBFE213" w14:textId="77777777" w:rsidR="00282430" w:rsidRDefault="00714284" w:rsidP="00412923">
      <w:pPr>
        <w:spacing w:line="276" w:lineRule="auto"/>
        <w:ind w:left="708"/>
        <w:jc w:val="both"/>
      </w:pPr>
      <w:r>
        <w:t xml:space="preserve">Capítulo 7: </w:t>
      </w:r>
      <w:r w:rsidR="00282430" w:rsidRPr="00282430">
        <w:t>S</w:t>
      </w:r>
      <w:r>
        <w:t>emántica</w:t>
      </w:r>
      <w:r w:rsidR="00282430" w:rsidRPr="00282430">
        <w:t>.</w:t>
      </w:r>
    </w:p>
    <w:p w14:paraId="5B50A8D9" w14:textId="77777777" w:rsidR="00D05E6F" w:rsidRPr="00AE37FC" w:rsidRDefault="00D05E6F" w:rsidP="00412923">
      <w:pPr>
        <w:spacing w:line="276" w:lineRule="auto"/>
        <w:jc w:val="both"/>
        <w:rPr>
          <w:bCs/>
          <w:lang w:val="es-AR"/>
        </w:rPr>
      </w:pPr>
      <w:proofErr w:type="spellStart"/>
      <w:r>
        <w:t>Friedmann</w:t>
      </w:r>
      <w:proofErr w:type="spellEnd"/>
      <w:r>
        <w:t xml:space="preserve">, N. y </w:t>
      </w:r>
      <w:proofErr w:type="spellStart"/>
      <w:r>
        <w:t>Gvion</w:t>
      </w:r>
      <w:proofErr w:type="spellEnd"/>
      <w:r w:rsidR="00714284">
        <w:t xml:space="preserve">, A. 2003. </w:t>
      </w:r>
      <w:r w:rsidR="00714284" w:rsidRPr="00714284">
        <w:rPr>
          <w:bCs/>
        </w:rPr>
        <w:t>Comprensión de oraciones y limitación de memoria de trabajo en la afasia: una disociación entre reactivación semántico-sintáctica y reactivación fonológica</w:t>
      </w:r>
      <w:r w:rsidR="00714284">
        <w:rPr>
          <w:bCs/>
        </w:rPr>
        <w:t xml:space="preserve">. </w:t>
      </w:r>
      <w:proofErr w:type="spellStart"/>
      <w:r w:rsidR="00714284" w:rsidRPr="00AE37FC">
        <w:rPr>
          <w:bCs/>
          <w:i/>
          <w:lang w:val="es-AR"/>
        </w:rPr>
        <w:t>Brain</w:t>
      </w:r>
      <w:proofErr w:type="spellEnd"/>
      <w:r w:rsidR="00714284" w:rsidRPr="00AE37FC">
        <w:rPr>
          <w:bCs/>
          <w:i/>
          <w:lang w:val="es-AR"/>
        </w:rPr>
        <w:t xml:space="preserve"> and </w:t>
      </w:r>
      <w:proofErr w:type="spellStart"/>
      <w:r w:rsidR="00714284" w:rsidRPr="00AE37FC">
        <w:rPr>
          <w:bCs/>
          <w:i/>
          <w:lang w:val="es-AR"/>
        </w:rPr>
        <w:t>Language</w:t>
      </w:r>
      <w:proofErr w:type="spellEnd"/>
      <w:r w:rsidR="00714284" w:rsidRPr="00AE37FC">
        <w:rPr>
          <w:bCs/>
          <w:lang w:val="es-AR"/>
        </w:rPr>
        <w:t xml:space="preserve"> 86, 23-39 (Traducción de la cátedra).</w:t>
      </w:r>
    </w:p>
    <w:p w14:paraId="406A84A5" w14:textId="77777777" w:rsidR="00282430" w:rsidRPr="000F3EA5" w:rsidRDefault="00282430" w:rsidP="00412923">
      <w:pPr>
        <w:spacing w:line="276" w:lineRule="auto"/>
        <w:rPr>
          <w:lang w:val="es-AR"/>
        </w:rPr>
      </w:pPr>
      <w:r>
        <w:rPr>
          <w:lang w:val="es-AR"/>
        </w:rPr>
        <w:t xml:space="preserve">Patiño </w:t>
      </w:r>
      <w:proofErr w:type="spellStart"/>
      <w:r>
        <w:rPr>
          <w:lang w:val="es-AR"/>
        </w:rPr>
        <w:t>Torrealva</w:t>
      </w:r>
      <w:proofErr w:type="spellEnd"/>
      <w:r>
        <w:rPr>
          <w:lang w:val="es-AR"/>
        </w:rPr>
        <w:t xml:space="preserve">, V. 2007. La memoria semántica. Modelos neuropsicológicos y alteraciones a consecuencia de daño cerebral. </w:t>
      </w:r>
      <w:r w:rsidRPr="009205A5">
        <w:rPr>
          <w:i/>
          <w:lang w:val="es-AR"/>
        </w:rPr>
        <w:t>Revista Neuropsicológica</w:t>
      </w:r>
      <w:r>
        <w:rPr>
          <w:lang w:val="es-AR"/>
        </w:rPr>
        <w:t xml:space="preserve"> 2 (1), 10-17.</w:t>
      </w:r>
    </w:p>
    <w:p w14:paraId="516F726D" w14:textId="7F0104C1" w:rsidR="00E879B0" w:rsidRDefault="00E879B0" w:rsidP="00412923">
      <w:pPr>
        <w:spacing w:line="276" w:lineRule="auto"/>
        <w:jc w:val="both"/>
        <w:rPr>
          <w:lang w:val="es-AR"/>
        </w:rPr>
      </w:pPr>
      <w:proofErr w:type="spellStart"/>
      <w:r>
        <w:t>Tulving</w:t>
      </w:r>
      <w:proofErr w:type="spellEnd"/>
      <w:r>
        <w:t xml:space="preserve">, E. 1995. La organización de la memoria: Quo </w:t>
      </w:r>
      <w:proofErr w:type="spellStart"/>
      <w:r>
        <w:t>vadis</w:t>
      </w:r>
      <w:proofErr w:type="spellEnd"/>
      <w:r>
        <w:t xml:space="preserve">? </w:t>
      </w:r>
      <w:r w:rsidR="0089488F" w:rsidRPr="0089488F">
        <w:rPr>
          <w:lang w:val="es-AR"/>
        </w:rPr>
        <w:t xml:space="preserve">En </w:t>
      </w:r>
      <w:proofErr w:type="spellStart"/>
      <w:r w:rsidR="0089488F" w:rsidRPr="0089488F">
        <w:rPr>
          <w:lang w:val="es-AR"/>
        </w:rPr>
        <w:t>Gazzaniga</w:t>
      </w:r>
      <w:proofErr w:type="spellEnd"/>
      <w:r w:rsidR="0089488F" w:rsidRPr="0089488F">
        <w:rPr>
          <w:lang w:val="es-AR"/>
        </w:rPr>
        <w:t xml:space="preserve">, M. (ed.) </w:t>
      </w:r>
      <w:proofErr w:type="spellStart"/>
      <w:r w:rsidR="0089488F" w:rsidRPr="0089488F">
        <w:rPr>
          <w:i/>
          <w:iCs/>
          <w:lang w:val="es-AR"/>
        </w:rPr>
        <w:t>The</w:t>
      </w:r>
      <w:proofErr w:type="spellEnd"/>
      <w:r w:rsidR="00412923">
        <w:rPr>
          <w:i/>
          <w:iCs/>
          <w:lang w:val="es-AR"/>
        </w:rPr>
        <w:t xml:space="preserve"> </w:t>
      </w:r>
      <w:proofErr w:type="spellStart"/>
      <w:r w:rsidR="0089488F" w:rsidRPr="0089488F">
        <w:rPr>
          <w:i/>
          <w:iCs/>
          <w:lang w:val="es-AR"/>
        </w:rPr>
        <w:t>cognitive</w:t>
      </w:r>
      <w:proofErr w:type="spellEnd"/>
      <w:r w:rsidR="00412923">
        <w:rPr>
          <w:i/>
          <w:iCs/>
          <w:lang w:val="es-AR"/>
        </w:rPr>
        <w:t xml:space="preserve"> </w:t>
      </w:r>
      <w:proofErr w:type="spellStart"/>
      <w:r w:rsidR="0089488F" w:rsidRPr="0089488F">
        <w:rPr>
          <w:i/>
          <w:iCs/>
          <w:lang w:val="es-AR"/>
        </w:rPr>
        <w:t>neurosciences</w:t>
      </w:r>
      <w:proofErr w:type="spellEnd"/>
      <w:r w:rsidR="0089488F" w:rsidRPr="0089488F">
        <w:rPr>
          <w:lang w:val="es-AR"/>
        </w:rPr>
        <w:t xml:space="preserve">. </w:t>
      </w:r>
      <w:r w:rsidRPr="0038567E">
        <w:rPr>
          <w:lang w:val="es-AR"/>
        </w:rPr>
        <w:t>Camb</w:t>
      </w:r>
      <w:r w:rsidR="005372A5">
        <w:rPr>
          <w:lang w:val="es-AR"/>
        </w:rPr>
        <w:t xml:space="preserve">ridge, </w:t>
      </w:r>
      <w:proofErr w:type="spellStart"/>
      <w:r w:rsidR="005372A5">
        <w:rPr>
          <w:lang w:val="es-AR"/>
        </w:rPr>
        <w:t>Mass</w:t>
      </w:r>
      <w:proofErr w:type="spellEnd"/>
      <w:r w:rsidR="005372A5">
        <w:rPr>
          <w:lang w:val="es-AR"/>
        </w:rPr>
        <w:t xml:space="preserve">: MIT </w:t>
      </w:r>
      <w:proofErr w:type="spellStart"/>
      <w:r w:rsidR="005372A5">
        <w:rPr>
          <w:lang w:val="es-AR"/>
        </w:rPr>
        <w:t>Press</w:t>
      </w:r>
      <w:proofErr w:type="spellEnd"/>
      <w:r w:rsidR="005372A5">
        <w:rPr>
          <w:lang w:val="es-AR"/>
        </w:rPr>
        <w:t>, 839-847 (</w:t>
      </w:r>
      <w:r w:rsidR="00D44D04">
        <w:rPr>
          <w:lang w:val="es-AR"/>
        </w:rPr>
        <w:t>Traducción de la cátedra</w:t>
      </w:r>
      <w:r w:rsidR="005372A5">
        <w:rPr>
          <w:lang w:val="es-AR"/>
        </w:rPr>
        <w:t>)</w:t>
      </w:r>
      <w:r w:rsidR="00D44D04">
        <w:rPr>
          <w:lang w:val="es-AR"/>
        </w:rPr>
        <w:t>.</w:t>
      </w:r>
    </w:p>
    <w:p w14:paraId="3B859A30" w14:textId="77777777" w:rsidR="00714284" w:rsidRPr="00714284" w:rsidRDefault="00B50456" w:rsidP="00412923">
      <w:pPr>
        <w:jc w:val="both"/>
        <w:rPr>
          <w:b/>
          <w:bCs/>
          <w:lang w:val="es-AR"/>
        </w:rPr>
      </w:pPr>
      <w:proofErr w:type="spellStart"/>
      <w:r w:rsidRPr="004972D6">
        <w:rPr>
          <w:bCs/>
          <w:lang w:val="en-US"/>
        </w:rPr>
        <w:lastRenderedPageBreak/>
        <w:t>Wrigth</w:t>
      </w:r>
      <w:proofErr w:type="spellEnd"/>
      <w:r w:rsidRPr="004972D6">
        <w:rPr>
          <w:bCs/>
          <w:lang w:val="en-US"/>
        </w:rPr>
        <w:t>, H., Downey</w:t>
      </w:r>
      <w:r w:rsidRPr="004972D6">
        <w:rPr>
          <w:lang w:val="en-US"/>
        </w:rPr>
        <w:t xml:space="preserve">, R., </w:t>
      </w:r>
      <w:proofErr w:type="spellStart"/>
      <w:r w:rsidRPr="004972D6">
        <w:rPr>
          <w:bCs/>
          <w:lang w:val="en-US"/>
        </w:rPr>
        <w:t>Gravier</w:t>
      </w:r>
      <w:proofErr w:type="spellEnd"/>
      <w:r w:rsidRPr="004972D6">
        <w:rPr>
          <w:lang w:val="en-US"/>
        </w:rPr>
        <w:t xml:space="preserve">, M., </w:t>
      </w:r>
      <w:r w:rsidRPr="004972D6">
        <w:rPr>
          <w:bCs/>
          <w:lang w:val="en-US"/>
        </w:rPr>
        <w:t>Love</w:t>
      </w:r>
      <w:r w:rsidRPr="004972D6">
        <w:rPr>
          <w:lang w:val="en-US"/>
        </w:rPr>
        <w:t>, T. &amp;</w:t>
      </w:r>
      <w:r w:rsidR="00570F8F" w:rsidRPr="004972D6">
        <w:rPr>
          <w:lang w:val="en-US"/>
        </w:rPr>
        <w:t xml:space="preserve"> </w:t>
      </w:r>
      <w:r w:rsidRPr="004972D6">
        <w:rPr>
          <w:bCs/>
          <w:lang w:val="en-US"/>
        </w:rPr>
        <w:t xml:space="preserve">Shapiro, L. 2007. </w:t>
      </w:r>
      <w:r w:rsidR="00714284" w:rsidRPr="00714284">
        <w:rPr>
          <w:bCs/>
          <w:lang w:val="es-AR"/>
        </w:rPr>
        <w:t>El procesamiento de distintos tipos de información lingüística en la memoria de trabajo en la afasia</w:t>
      </w:r>
      <w:r w:rsidR="00714284">
        <w:rPr>
          <w:bCs/>
          <w:lang w:val="es-AR"/>
        </w:rPr>
        <w:t xml:space="preserve">. </w:t>
      </w:r>
      <w:proofErr w:type="spellStart"/>
      <w:r w:rsidR="00714284" w:rsidRPr="00714284">
        <w:rPr>
          <w:bCs/>
          <w:i/>
          <w:iCs/>
          <w:lang w:val="es-AR"/>
        </w:rPr>
        <w:t>Aphasiology</w:t>
      </w:r>
      <w:proofErr w:type="spellEnd"/>
      <w:r w:rsidR="00714284" w:rsidRPr="00714284">
        <w:rPr>
          <w:bCs/>
          <w:lang w:val="es-AR"/>
        </w:rPr>
        <w:t>. 21(6-8): 802–813</w:t>
      </w:r>
      <w:r w:rsidR="00714284">
        <w:rPr>
          <w:bCs/>
          <w:lang w:val="es-AR"/>
        </w:rPr>
        <w:t xml:space="preserve"> (Traducción de la cátedra).</w:t>
      </w:r>
    </w:p>
    <w:p w14:paraId="0F78EE12" w14:textId="77777777" w:rsidR="00926E36" w:rsidRDefault="00926E36" w:rsidP="00412923">
      <w:pPr>
        <w:jc w:val="both"/>
        <w:rPr>
          <w:u w:val="single"/>
        </w:rPr>
      </w:pPr>
    </w:p>
    <w:p w14:paraId="2D51D8B8" w14:textId="77777777" w:rsidR="00E879B0" w:rsidRPr="00412923" w:rsidRDefault="00E879B0" w:rsidP="00E879B0">
      <w:pPr>
        <w:jc w:val="both"/>
        <w:rPr>
          <w:color w:val="000000"/>
          <w:shd w:val="clear" w:color="auto" w:fill="FFFFFF"/>
          <w:lang w:val="es-AR"/>
        </w:rPr>
      </w:pPr>
      <w:r w:rsidRPr="00412923">
        <w:rPr>
          <w:color w:val="000000"/>
          <w:shd w:val="clear" w:color="auto" w:fill="FFFFFF"/>
          <w:lang w:val="es-AR"/>
        </w:rPr>
        <w:t xml:space="preserve">Unidad </w:t>
      </w:r>
      <w:r w:rsidR="00355A3F" w:rsidRPr="00412923">
        <w:rPr>
          <w:color w:val="000000"/>
          <w:shd w:val="clear" w:color="auto" w:fill="FFFFFF"/>
          <w:lang w:val="es-AR"/>
        </w:rPr>
        <w:t>I</w:t>
      </w:r>
      <w:r w:rsidRPr="00412923">
        <w:rPr>
          <w:color w:val="000000"/>
          <w:shd w:val="clear" w:color="auto" w:fill="FFFFFF"/>
          <w:lang w:val="es-AR"/>
        </w:rPr>
        <w:t>X</w:t>
      </w:r>
    </w:p>
    <w:p w14:paraId="37F3DCD1" w14:textId="77777777" w:rsidR="00714284" w:rsidRPr="00412923" w:rsidRDefault="00714284" w:rsidP="00412923">
      <w:pPr>
        <w:jc w:val="both"/>
        <w:rPr>
          <w:color w:val="000000"/>
          <w:shd w:val="clear" w:color="auto" w:fill="FFFFFF"/>
          <w:lang w:val="es-AR"/>
        </w:rPr>
      </w:pPr>
      <w:r w:rsidRPr="00412923">
        <w:rPr>
          <w:color w:val="000000"/>
          <w:shd w:val="clear" w:color="auto" w:fill="FFFFFF"/>
          <w:lang w:val="es-AR"/>
        </w:rPr>
        <w:t>Cuetos Vega, F. 2012</w:t>
      </w:r>
      <w:r w:rsidR="00282430" w:rsidRPr="00412923">
        <w:rPr>
          <w:color w:val="000000"/>
          <w:shd w:val="clear" w:color="auto" w:fill="FFFFFF"/>
          <w:lang w:val="es-AR"/>
        </w:rPr>
        <w:t xml:space="preserve">. Neurociencia del Lenguaje: bases neurológicas e implicaciones clínicas. Madrid: </w:t>
      </w:r>
      <w:r w:rsidR="00282430" w:rsidRPr="00412923">
        <w:rPr>
          <w:i/>
          <w:color w:val="000000"/>
          <w:shd w:val="clear" w:color="auto" w:fill="FFFFFF"/>
          <w:lang w:val="es-AR"/>
        </w:rPr>
        <w:t>Editorial Médica Panamericana.</w:t>
      </w:r>
      <w:r w:rsidR="00282430" w:rsidRPr="00412923">
        <w:rPr>
          <w:color w:val="000000"/>
          <w:shd w:val="clear" w:color="auto" w:fill="FFFFFF"/>
          <w:lang w:val="es-AR"/>
        </w:rPr>
        <w:t xml:space="preserve"> </w:t>
      </w:r>
    </w:p>
    <w:p w14:paraId="216B0CD4" w14:textId="77777777" w:rsidR="00282430" w:rsidRPr="00412923" w:rsidRDefault="00282430" w:rsidP="00412923">
      <w:pPr>
        <w:ind w:firstLine="708"/>
        <w:jc w:val="both"/>
        <w:rPr>
          <w:color w:val="000000"/>
          <w:shd w:val="clear" w:color="auto" w:fill="FFFFFF"/>
          <w:lang w:val="es-AR"/>
        </w:rPr>
      </w:pPr>
      <w:r w:rsidRPr="00412923">
        <w:rPr>
          <w:color w:val="000000"/>
          <w:shd w:val="clear" w:color="auto" w:fill="FFFFFF"/>
          <w:lang w:val="es-AR"/>
        </w:rPr>
        <w:t>Capítulo 1</w:t>
      </w:r>
      <w:r w:rsidR="00714284" w:rsidRPr="00412923">
        <w:rPr>
          <w:color w:val="000000"/>
          <w:shd w:val="clear" w:color="auto" w:fill="FFFFFF"/>
          <w:lang w:val="es-AR"/>
        </w:rPr>
        <w:t xml:space="preserve">: </w:t>
      </w:r>
      <w:r w:rsidRPr="00412923">
        <w:rPr>
          <w:color w:val="000000"/>
          <w:shd w:val="clear" w:color="auto" w:fill="FFFFFF"/>
          <w:lang w:val="es-AR"/>
        </w:rPr>
        <w:t>Introducción.</w:t>
      </w:r>
    </w:p>
    <w:p w14:paraId="22D7DEC2" w14:textId="08DA92D9" w:rsidR="00714284" w:rsidRDefault="005372A5" w:rsidP="00714284">
      <w:pPr>
        <w:jc w:val="both"/>
      </w:pPr>
      <w:proofErr w:type="spellStart"/>
      <w:r w:rsidRPr="00412923">
        <w:rPr>
          <w:color w:val="000000"/>
          <w:shd w:val="clear" w:color="auto" w:fill="FFFFFF"/>
          <w:lang w:val="es-AR"/>
        </w:rPr>
        <w:t>Grodzinsky</w:t>
      </w:r>
      <w:proofErr w:type="spellEnd"/>
      <w:r w:rsidRPr="00412923">
        <w:rPr>
          <w:color w:val="000000"/>
          <w:shd w:val="clear" w:color="auto" w:fill="FFFFFF"/>
          <w:lang w:val="es-AR"/>
        </w:rPr>
        <w:t xml:space="preserve">, Y. y </w:t>
      </w:r>
      <w:r w:rsidR="002B29FC" w:rsidRPr="00412923">
        <w:rPr>
          <w:color w:val="000000"/>
          <w:shd w:val="clear" w:color="auto" w:fill="FFFFFF"/>
          <w:lang w:val="es-AR"/>
        </w:rPr>
        <w:t> </w:t>
      </w:r>
      <w:proofErr w:type="spellStart"/>
      <w:r w:rsidR="002B29FC" w:rsidRPr="00412923">
        <w:rPr>
          <w:color w:val="000000"/>
          <w:shd w:val="clear" w:color="auto" w:fill="FFFFFF"/>
          <w:lang w:val="es-AR"/>
        </w:rPr>
        <w:t>Friederici</w:t>
      </w:r>
      <w:proofErr w:type="spellEnd"/>
      <w:r w:rsidR="002B29FC" w:rsidRPr="00412923">
        <w:rPr>
          <w:color w:val="000000"/>
          <w:shd w:val="clear" w:color="auto" w:fill="FFFFFF"/>
          <w:lang w:val="es-AR"/>
        </w:rPr>
        <w:t>, A.</w:t>
      </w:r>
      <w:r w:rsidR="00D2554F" w:rsidRPr="00412923">
        <w:rPr>
          <w:color w:val="000000"/>
          <w:shd w:val="clear" w:color="auto" w:fill="FFFFFF"/>
          <w:lang w:val="es-AR"/>
        </w:rPr>
        <w:t xml:space="preserve"> </w:t>
      </w:r>
      <w:r w:rsidR="002B29FC" w:rsidRPr="00412923">
        <w:rPr>
          <w:color w:val="000000"/>
          <w:shd w:val="clear" w:color="auto" w:fill="FFFFFF"/>
          <w:lang w:val="es-AR"/>
        </w:rPr>
        <w:t>2006.</w:t>
      </w:r>
      <w:r w:rsidR="00D2554F" w:rsidRPr="00412923">
        <w:rPr>
          <w:color w:val="000000"/>
          <w:shd w:val="clear" w:color="auto" w:fill="FFFFFF"/>
          <w:lang w:val="es-AR"/>
        </w:rPr>
        <w:t xml:space="preserve"> </w:t>
      </w:r>
      <w:proofErr w:type="spellStart"/>
      <w:r w:rsidR="002B29FC" w:rsidRPr="002B29FC">
        <w:rPr>
          <w:color w:val="000000"/>
          <w:shd w:val="clear" w:color="auto" w:fill="FFFFFF"/>
          <w:lang w:val="es-AR"/>
        </w:rPr>
        <w:t>Neuroimágenes</w:t>
      </w:r>
      <w:proofErr w:type="spellEnd"/>
      <w:r w:rsidR="002B29FC" w:rsidRPr="002B29FC">
        <w:rPr>
          <w:color w:val="000000"/>
          <w:shd w:val="clear" w:color="auto" w:fill="FFFFFF"/>
          <w:lang w:val="es-AR"/>
        </w:rPr>
        <w:t xml:space="preserve"> de la sintaxis y del procesamiento sintáctico</w:t>
      </w:r>
      <w:r w:rsidR="002B29FC">
        <w:rPr>
          <w:color w:val="000000"/>
          <w:shd w:val="clear" w:color="auto" w:fill="FFFFFF"/>
          <w:lang w:val="es-AR"/>
        </w:rPr>
        <w:t xml:space="preserve">. </w:t>
      </w:r>
      <w:r w:rsidR="00714284">
        <w:t xml:space="preserve">En: Frise, Sánchez, Sevilla y Jaichenco (Comp.) </w:t>
      </w:r>
      <w:r w:rsidR="00714284">
        <w:rPr>
          <w:i/>
        </w:rPr>
        <w:t>Neurociencias del lenguaje</w:t>
      </w:r>
      <w:r w:rsidR="00714284">
        <w:t xml:space="preserve">. Buenos Aires: </w:t>
      </w:r>
      <w:proofErr w:type="spellStart"/>
      <w:r w:rsidR="00714284" w:rsidRPr="006C0829">
        <w:t>OPFyL</w:t>
      </w:r>
      <w:proofErr w:type="spellEnd"/>
      <w:r w:rsidR="00714284" w:rsidRPr="006C0829">
        <w:t>, Facultad de Filosofía y Letras</w:t>
      </w:r>
      <w:r w:rsidR="00714284">
        <w:t>, 2016.</w:t>
      </w:r>
    </w:p>
    <w:p w14:paraId="4E8985BA" w14:textId="77777777" w:rsidR="00E879B0" w:rsidRPr="00E879B0" w:rsidRDefault="00E879B0" w:rsidP="00E879B0">
      <w:pPr>
        <w:jc w:val="both"/>
      </w:pPr>
      <w:proofErr w:type="spellStart"/>
      <w:r w:rsidRPr="00E879B0">
        <w:t>Improta</w:t>
      </w:r>
      <w:proofErr w:type="spellEnd"/>
      <w:r w:rsidRPr="00E879B0">
        <w:t xml:space="preserve"> Franca, A. Técnicas no invasivas en la investigación </w:t>
      </w:r>
      <w:proofErr w:type="spellStart"/>
      <w:r w:rsidRPr="00E879B0">
        <w:t>neurolingüistica</w:t>
      </w:r>
      <w:proofErr w:type="spellEnd"/>
      <w:r w:rsidRPr="00E879B0">
        <w:t xml:space="preserve">. </w:t>
      </w:r>
      <w:r w:rsidR="00714284">
        <w:t xml:space="preserve">En: Frise, Sánchez, Sevilla y Jaichenco (Comp.) </w:t>
      </w:r>
      <w:r w:rsidR="00714284">
        <w:rPr>
          <w:i/>
        </w:rPr>
        <w:t>Neurociencias del lenguaje</w:t>
      </w:r>
      <w:r w:rsidR="00714284">
        <w:t xml:space="preserve">. Buenos Aires: </w:t>
      </w:r>
      <w:proofErr w:type="spellStart"/>
      <w:r w:rsidR="00714284" w:rsidRPr="006C0829">
        <w:t>OPFyL</w:t>
      </w:r>
      <w:proofErr w:type="spellEnd"/>
      <w:r w:rsidR="00714284" w:rsidRPr="006C0829">
        <w:t>, Facultad de Filosofía y Letras</w:t>
      </w:r>
      <w:r w:rsidR="00714284">
        <w:t>, 2016.</w:t>
      </w:r>
    </w:p>
    <w:p w14:paraId="0CDC14D4" w14:textId="77777777" w:rsidR="002B29FC" w:rsidRDefault="002B29FC" w:rsidP="002B29FC">
      <w:pPr>
        <w:jc w:val="both"/>
      </w:pPr>
      <w:proofErr w:type="spellStart"/>
      <w:r w:rsidRPr="00AE37FC">
        <w:rPr>
          <w:lang w:val="es-AR"/>
        </w:rPr>
        <w:t>Meltzer-Assch</w:t>
      </w:r>
      <w:r w:rsidR="005372A5" w:rsidRPr="00AE37FC">
        <w:rPr>
          <w:lang w:val="es-AR"/>
        </w:rPr>
        <w:t>er</w:t>
      </w:r>
      <w:proofErr w:type="spellEnd"/>
      <w:r w:rsidR="005372A5" w:rsidRPr="00AE37FC">
        <w:rPr>
          <w:lang w:val="es-AR"/>
        </w:rPr>
        <w:t xml:space="preserve">, A.; </w:t>
      </w:r>
      <w:proofErr w:type="spellStart"/>
      <w:r w:rsidR="005372A5" w:rsidRPr="00AE37FC">
        <w:rPr>
          <w:lang w:val="es-AR"/>
        </w:rPr>
        <w:t>Mack</w:t>
      </w:r>
      <w:proofErr w:type="spellEnd"/>
      <w:r w:rsidR="005372A5" w:rsidRPr="00AE37FC">
        <w:rPr>
          <w:lang w:val="es-AR"/>
        </w:rPr>
        <w:t>, J.; Barbieri, E. y</w:t>
      </w:r>
      <w:r w:rsidRPr="00AE37FC">
        <w:rPr>
          <w:lang w:val="es-AR"/>
        </w:rPr>
        <w:t xml:space="preserve"> Thompson, C. 2015. </w:t>
      </w:r>
      <w:r>
        <w:t xml:space="preserve">Cómo procesa el cerebro las diferentes dimensiones de la complejidad de la estructura argumental: evidencia de </w:t>
      </w:r>
      <w:proofErr w:type="spellStart"/>
      <w:r>
        <w:t>fMRI</w:t>
      </w:r>
      <w:proofErr w:type="spellEnd"/>
      <w:r>
        <w:t xml:space="preserve">. </w:t>
      </w:r>
      <w:r w:rsidR="00714284">
        <w:t xml:space="preserve">En: Frise, Sánchez, Sevilla y Jaichenco (Comp.) </w:t>
      </w:r>
      <w:r w:rsidR="00714284">
        <w:rPr>
          <w:i/>
        </w:rPr>
        <w:t>Neurociencias del lenguaje</w:t>
      </w:r>
      <w:r w:rsidR="00714284">
        <w:t xml:space="preserve">. Buenos Aires: </w:t>
      </w:r>
      <w:proofErr w:type="spellStart"/>
      <w:r w:rsidR="00714284" w:rsidRPr="006C0829">
        <w:t>OPFyL</w:t>
      </w:r>
      <w:proofErr w:type="spellEnd"/>
      <w:r w:rsidR="00714284" w:rsidRPr="006C0829">
        <w:t>, Facultad de Filosofía y Letras</w:t>
      </w:r>
      <w:r w:rsidR="00714284">
        <w:t>, 2016.</w:t>
      </w:r>
    </w:p>
    <w:p w14:paraId="7217BDD6" w14:textId="0C282A6A" w:rsidR="00A43EE0" w:rsidRDefault="002B29FC" w:rsidP="002B29FC">
      <w:pPr>
        <w:jc w:val="both"/>
      </w:pPr>
      <w:proofErr w:type="spellStart"/>
      <w:r>
        <w:t>Laganaro</w:t>
      </w:r>
      <w:proofErr w:type="spellEnd"/>
      <w:r>
        <w:t xml:space="preserve"> Molina, M.M, </w:t>
      </w:r>
      <w:proofErr w:type="spellStart"/>
      <w:r>
        <w:t>Morand</w:t>
      </w:r>
      <w:proofErr w:type="spellEnd"/>
      <w:r>
        <w:t>, S.,</w:t>
      </w:r>
      <w:r w:rsidR="005372A5">
        <w:t xml:space="preserve"> y</w:t>
      </w:r>
      <w:r w:rsidR="00412923">
        <w:t xml:space="preserve"> </w:t>
      </w:r>
      <w:proofErr w:type="spellStart"/>
      <w:r>
        <w:t>Schnider</w:t>
      </w:r>
      <w:proofErr w:type="spellEnd"/>
      <w:r>
        <w:t xml:space="preserve">, A. 2009. Curso temporal de cambios de potenciales evocados en diferentes formas de anomia en la afasia. </w:t>
      </w:r>
      <w:r w:rsidR="00714284">
        <w:t xml:space="preserve">En: Frise, Sánchez, Sevilla y Jaichenco (Comp.) </w:t>
      </w:r>
      <w:r w:rsidR="00714284">
        <w:rPr>
          <w:i/>
        </w:rPr>
        <w:t>Neurociencias del lenguaje</w:t>
      </w:r>
      <w:r w:rsidR="00714284">
        <w:t xml:space="preserve">. Buenos Aires: </w:t>
      </w:r>
      <w:proofErr w:type="spellStart"/>
      <w:r w:rsidR="00714284" w:rsidRPr="006C0829">
        <w:t>OPFyL</w:t>
      </w:r>
      <w:proofErr w:type="spellEnd"/>
      <w:r w:rsidR="00714284" w:rsidRPr="006C0829">
        <w:t>, Facultad de Filosofía y Letras</w:t>
      </w:r>
      <w:r w:rsidR="00714284">
        <w:t>, 2016.</w:t>
      </w:r>
    </w:p>
    <w:p w14:paraId="13DABD1F" w14:textId="77777777" w:rsidR="00926E36" w:rsidRPr="002B29FC" w:rsidRDefault="00926E36" w:rsidP="002B29FC">
      <w:pPr>
        <w:jc w:val="both"/>
        <w:rPr>
          <w:u w:val="single"/>
          <w:lang w:val="es-AR"/>
        </w:rPr>
      </w:pPr>
    </w:p>
    <w:p w14:paraId="499603D6" w14:textId="77777777" w:rsidR="00E879B0" w:rsidRPr="00D44D04" w:rsidRDefault="00355A3F" w:rsidP="00E879B0">
      <w:pPr>
        <w:jc w:val="both"/>
        <w:rPr>
          <w:u w:val="single"/>
          <w:lang w:val="es-AR"/>
        </w:rPr>
      </w:pPr>
      <w:r w:rsidRPr="00D44D04">
        <w:rPr>
          <w:u w:val="single"/>
          <w:lang w:val="es-AR"/>
        </w:rPr>
        <w:t>Unidad X</w:t>
      </w:r>
    </w:p>
    <w:p w14:paraId="1B1DFDB7" w14:textId="77777777" w:rsidR="00E879B0" w:rsidRPr="00E879B0" w:rsidRDefault="00E879B0" w:rsidP="00E879B0">
      <w:pPr>
        <w:jc w:val="both"/>
      </w:pPr>
      <w:r w:rsidRPr="00D44D04">
        <w:rPr>
          <w:lang w:val="es-AR"/>
        </w:rPr>
        <w:t>Jaichenco,</w:t>
      </w:r>
      <w:r w:rsidR="004155A5" w:rsidRPr="00D44D04">
        <w:rPr>
          <w:lang w:val="es-AR"/>
        </w:rPr>
        <w:t xml:space="preserve"> V.;</w:t>
      </w:r>
      <w:r w:rsidRPr="00D44D04">
        <w:rPr>
          <w:lang w:val="es-AR"/>
        </w:rPr>
        <w:t xml:space="preserve"> Wilson</w:t>
      </w:r>
      <w:r w:rsidR="00E51412" w:rsidRPr="00D44D04">
        <w:rPr>
          <w:lang w:val="es-AR"/>
        </w:rPr>
        <w:t xml:space="preserve">, </w:t>
      </w:r>
      <w:r w:rsidR="004155A5" w:rsidRPr="00D44D04">
        <w:rPr>
          <w:lang w:val="es-AR"/>
        </w:rPr>
        <w:t xml:space="preserve">M. </w:t>
      </w:r>
      <w:r w:rsidR="005372A5">
        <w:rPr>
          <w:lang w:val="es-AR"/>
        </w:rPr>
        <w:t>y</w:t>
      </w:r>
      <w:r w:rsidRPr="00D44D04">
        <w:rPr>
          <w:lang w:val="es-AR"/>
        </w:rPr>
        <w:t xml:space="preserve"> Ruiz</w:t>
      </w:r>
      <w:r w:rsidR="004155A5" w:rsidRPr="00D44D04">
        <w:rPr>
          <w:lang w:val="es-AR"/>
        </w:rPr>
        <w:t>, A</w:t>
      </w:r>
      <w:r w:rsidRPr="00D44D04">
        <w:rPr>
          <w:lang w:val="es-AR"/>
        </w:rPr>
        <w:t xml:space="preserve">. 2007. </w:t>
      </w:r>
      <w:r w:rsidRPr="00E879B0">
        <w:t xml:space="preserve">Evaluación del Lenguaje. En </w:t>
      </w:r>
      <w:proofErr w:type="spellStart"/>
      <w:r w:rsidRPr="00E879B0">
        <w:t>Burin</w:t>
      </w:r>
      <w:proofErr w:type="spellEnd"/>
      <w:r w:rsidRPr="00E879B0">
        <w:t xml:space="preserve">, Drake y Harris (Compiladores) </w:t>
      </w:r>
      <w:r w:rsidRPr="00E879B0">
        <w:rPr>
          <w:i/>
          <w:iCs/>
        </w:rPr>
        <w:t>Evaluación Neuropsicológica en Adultos</w:t>
      </w:r>
      <w:r w:rsidRPr="00E879B0">
        <w:t>, Buenos Aires: Paidós.</w:t>
      </w:r>
    </w:p>
    <w:p w14:paraId="689B0834" w14:textId="7BEFE3AB" w:rsidR="0071724A" w:rsidRPr="0071724A" w:rsidRDefault="0071724A" w:rsidP="0071724A">
      <w:pPr>
        <w:rPr>
          <w:lang w:val="es-AR"/>
        </w:rPr>
      </w:pPr>
      <w:r w:rsidRPr="000E48B5">
        <w:rPr>
          <w:lang w:val="es-AR"/>
        </w:rPr>
        <w:t>Mart</w:t>
      </w:r>
      <w:r w:rsidR="005A43E7">
        <w:rPr>
          <w:lang w:val="es-AR"/>
        </w:rPr>
        <w:t>í</w:t>
      </w:r>
      <w:r w:rsidRPr="000E48B5">
        <w:rPr>
          <w:lang w:val="es-AR"/>
        </w:rPr>
        <w:t xml:space="preserve">nez </w:t>
      </w:r>
      <w:proofErr w:type="spellStart"/>
      <w:r w:rsidRPr="000E48B5">
        <w:rPr>
          <w:lang w:val="es-AR"/>
        </w:rPr>
        <w:t>Cuitiño</w:t>
      </w:r>
      <w:proofErr w:type="spellEnd"/>
      <w:r w:rsidRPr="000E48B5">
        <w:rPr>
          <w:lang w:val="es-AR"/>
        </w:rPr>
        <w:t>, M.</w:t>
      </w:r>
      <w:r>
        <w:rPr>
          <w:lang w:val="es-AR"/>
        </w:rPr>
        <w:t xml:space="preserve">; </w:t>
      </w:r>
      <w:proofErr w:type="spellStart"/>
      <w:r>
        <w:rPr>
          <w:lang w:val="es-AR"/>
        </w:rPr>
        <w:t>Barreyro</w:t>
      </w:r>
      <w:proofErr w:type="spellEnd"/>
      <w:r>
        <w:rPr>
          <w:lang w:val="es-AR"/>
        </w:rPr>
        <w:t>, J. y Jaichenco, V. 2009</w:t>
      </w:r>
      <w:r w:rsidRPr="000E48B5">
        <w:rPr>
          <w:lang w:val="es-AR"/>
        </w:rPr>
        <w:t xml:space="preserve">. Batería Semántica 64: Adaptación y validación al Español de “64 </w:t>
      </w:r>
      <w:proofErr w:type="spellStart"/>
      <w:r w:rsidRPr="000E48B5">
        <w:rPr>
          <w:lang w:val="es-AR"/>
        </w:rPr>
        <w:t>Semantic</w:t>
      </w:r>
      <w:proofErr w:type="spellEnd"/>
      <w:r w:rsidR="00D2554F">
        <w:rPr>
          <w:lang w:val="es-AR"/>
        </w:rPr>
        <w:t xml:space="preserve"> </w:t>
      </w:r>
      <w:proofErr w:type="spellStart"/>
      <w:r w:rsidRPr="000E48B5">
        <w:rPr>
          <w:lang w:val="es-AR"/>
        </w:rPr>
        <w:t>Battery</w:t>
      </w:r>
      <w:proofErr w:type="spellEnd"/>
      <w:r w:rsidRPr="000E48B5">
        <w:rPr>
          <w:lang w:val="es-AR"/>
        </w:rPr>
        <w:t xml:space="preserve">”. </w:t>
      </w:r>
      <w:r w:rsidRPr="0071724A">
        <w:rPr>
          <w:i/>
          <w:lang w:val="es-AR"/>
        </w:rPr>
        <w:t xml:space="preserve">Revista Neuropsicología </w:t>
      </w:r>
      <w:proofErr w:type="spellStart"/>
      <w:r w:rsidRPr="0071724A">
        <w:rPr>
          <w:i/>
          <w:lang w:val="es-AR"/>
        </w:rPr>
        <w:t>Latinoameri</w:t>
      </w:r>
      <w:proofErr w:type="spellEnd"/>
      <w:r w:rsidR="00412923">
        <w:rPr>
          <w:i/>
          <w:lang w:val="es-AR"/>
        </w:rPr>
        <w:t>-</w:t>
      </w:r>
      <w:r w:rsidRPr="0071724A">
        <w:rPr>
          <w:i/>
          <w:lang w:val="es-AR"/>
        </w:rPr>
        <w:t>cana</w:t>
      </w:r>
      <w:r w:rsidRPr="0071724A">
        <w:rPr>
          <w:lang w:val="es-AR"/>
        </w:rPr>
        <w:t xml:space="preserve">, </w:t>
      </w:r>
      <w:proofErr w:type="spellStart"/>
      <w:r w:rsidRPr="0071724A">
        <w:rPr>
          <w:lang w:val="es-AR"/>
        </w:rPr>
        <w:t>Vol</w:t>
      </w:r>
      <w:proofErr w:type="spellEnd"/>
      <w:r w:rsidRPr="0071724A">
        <w:rPr>
          <w:lang w:val="es-AR"/>
        </w:rPr>
        <w:t xml:space="preserve"> 1, 34-41. </w:t>
      </w:r>
    </w:p>
    <w:p w14:paraId="1E96B1F9" w14:textId="57E9B2DC" w:rsidR="00E879B0" w:rsidRPr="00E879B0" w:rsidRDefault="00E879B0" w:rsidP="00E879B0">
      <w:pPr>
        <w:jc w:val="both"/>
      </w:pPr>
      <w:proofErr w:type="spellStart"/>
      <w:r w:rsidRPr="00E879B0">
        <w:t>Miceli</w:t>
      </w:r>
      <w:proofErr w:type="spellEnd"/>
      <w:r w:rsidRPr="00E879B0">
        <w:t>,</w:t>
      </w:r>
      <w:r w:rsidR="00596CFB">
        <w:t xml:space="preserve"> </w:t>
      </w:r>
      <w:r w:rsidR="004155A5">
        <w:t>G;</w:t>
      </w:r>
      <w:r w:rsidR="004D4E70">
        <w:t xml:space="preserve"> </w:t>
      </w:r>
      <w:proofErr w:type="spellStart"/>
      <w:r w:rsidRPr="00E879B0">
        <w:t>Laudana</w:t>
      </w:r>
      <w:proofErr w:type="spellEnd"/>
      <w:r w:rsidRPr="00E879B0">
        <w:t>,</w:t>
      </w:r>
      <w:r w:rsidR="004155A5">
        <w:t xml:space="preserve"> G. </w:t>
      </w:r>
      <w:r w:rsidR="005372A5">
        <w:t>y</w:t>
      </w:r>
      <w:r w:rsidR="004D4E70">
        <w:t xml:space="preserve"> </w:t>
      </w:r>
      <w:proofErr w:type="spellStart"/>
      <w:r w:rsidRPr="00E879B0">
        <w:t>Burani</w:t>
      </w:r>
      <w:proofErr w:type="spellEnd"/>
      <w:r w:rsidR="004155A5">
        <w:t>, C</w:t>
      </w:r>
      <w:r w:rsidRPr="00E879B0">
        <w:t xml:space="preserve">. Batería para el Análisis de Déficits Afásicos. Versión en Español de Aldo </w:t>
      </w:r>
      <w:proofErr w:type="spellStart"/>
      <w:r w:rsidRPr="00E879B0">
        <w:t>Ferreres</w:t>
      </w:r>
      <w:proofErr w:type="spellEnd"/>
      <w:r w:rsidRPr="00E879B0">
        <w:t xml:space="preserve"> y colaboradores. Guía de Uso.</w:t>
      </w:r>
    </w:p>
    <w:p w14:paraId="3D27AE5C" w14:textId="77777777" w:rsidR="00926E36" w:rsidRPr="00E51412" w:rsidRDefault="00926E36" w:rsidP="00E51412">
      <w:pPr>
        <w:jc w:val="both"/>
      </w:pPr>
    </w:p>
    <w:p w14:paraId="3658C807" w14:textId="77777777" w:rsidR="00E879B0" w:rsidRPr="00651F06" w:rsidRDefault="00355A3F" w:rsidP="00E879B0">
      <w:pPr>
        <w:jc w:val="both"/>
        <w:rPr>
          <w:u w:val="single"/>
          <w:lang w:val="es-AR"/>
        </w:rPr>
      </w:pPr>
      <w:r>
        <w:rPr>
          <w:u w:val="single"/>
          <w:lang w:val="es-AR"/>
        </w:rPr>
        <w:t>Unidad X</w:t>
      </w:r>
      <w:r w:rsidR="002B2563" w:rsidRPr="00651F06">
        <w:rPr>
          <w:u w:val="single"/>
          <w:lang w:val="es-AR"/>
        </w:rPr>
        <w:t>I</w:t>
      </w:r>
    </w:p>
    <w:p w14:paraId="06FE8EC3" w14:textId="7B86B4D3" w:rsidR="00E879B0" w:rsidRDefault="00E879B0" w:rsidP="00E879B0">
      <w:pPr>
        <w:spacing w:line="240" w:lineRule="exact"/>
        <w:jc w:val="both"/>
      </w:pPr>
      <w:r>
        <w:t>Jaichenco, V</w:t>
      </w:r>
      <w:r w:rsidR="000F3EA5">
        <w:t xml:space="preserve">.; </w:t>
      </w:r>
      <w:proofErr w:type="spellStart"/>
      <w:r w:rsidR="000F3EA5">
        <w:t>Politis</w:t>
      </w:r>
      <w:proofErr w:type="spellEnd"/>
      <w:r w:rsidR="000F3EA5">
        <w:t xml:space="preserve">, D.; </w:t>
      </w:r>
      <w:proofErr w:type="spellStart"/>
      <w:r w:rsidR="000F3EA5">
        <w:t>Jacubovich</w:t>
      </w:r>
      <w:proofErr w:type="spellEnd"/>
      <w:r w:rsidR="000F3EA5">
        <w:t xml:space="preserve">, S. </w:t>
      </w:r>
      <w:r w:rsidR="005372A5">
        <w:t>y</w:t>
      </w:r>
      <w:r w:rsidR="004D4E70">
        <w:t xml:space="preserve"> </w:t>
      </w:r>
      <w:proofErr w:type="spellStart"/>
      <w:r>
        <w:t>Ferreres</w:t>
      </w:r>
      <w:proofErr w:type="spellEnd"/>
      <w:r>
        <w:t xml:space="preserve">, A. 2001. Rehabilitación de la escritura de un paciente con agrafia por lesión del retén </w:t>
      </w:r>
      <w:proofErr w:type="spellStart"/>
      <w:r>
        <w:t>grafémico</w:t>
      </w:r>
      <w:proofErr w:type="spellEnd"/>
      <w:r>
        <w:t xml:space="preserve">. En </w:t>
      </w:r>
      <w:r w:rsidR="00245DE0">
        <w:t>Quintanar Rojas, L. (Ed.)</w:t>
      </w:r>
      <w:r w:rsidR="00412923">
        <w:t xml:space="preserve"> </w:t>
      </w:r>
      <w:r>
        <w:rPr>
          <w:i/>
          <w:iCs/>
        </w:rPr>
        <w:t>Modelos &amp; métodos de rehabilitación en la Neuropsicología Contemporánea</w:t>
      </w:r>
      <w:r>
        <w:t>. México: Editorial Universidad Autónoma de Tlaxcala.</w:t>
      </w:r>
    </w:p>
    <w:p w14:paraId="6EB776A0" w14:textId="77777777" w:rsidR="00E879B0" w:rsidRPr="00596CFB" w:rsidRDefault="00E879B0" w:rsidP="00596CFB">
      <w:pPr>
        <w:jc w:val="both"/>
        <w:rPr>
          <w:rFonts w:cs="Times New Roman"/>
        </w:rPr>
      </w:pPr>
      <w:r w:rsidRPr="004D4E70">
        <w:rPr>
          <w:rFonts w:cs="Times New Roman"/>
        </w:rPr>
        <w:t xml:space="preserve">Thompson, C. 2008. El tratamiento para el </w:t>
      </w:r>
      <w:proofErr w:type="spellStart"/>
      <w:r w:rsidRPr="004D4E70">
        <w:rPr>
          <w:rFonts w:cs="Times New Roman"/>
        </w:rPr>
        <w:t>agramatismo</w:t>
      </w:r>
      <w:proofErr w:type="spellEnd"/>
      <w:r w:rsidRPr="004D4E70">
        <w:rPr>
          <w:rFonts w:cs="Times New Roman"/>
        </w:rPr>
        <w:t xml:space="preserve"> basado en el déficit, desde una perspectiva neurolingüística. </w:t>
      </w:r>
      <w:proofErr w:type="spellStart"/>
      <w:r w:rsidRPr="004D4E70">
        <w:rPr>
          <w:rFonts w:cs="Times New Roman"/>
          <w:lang w:val="en-GB"/>
        </w:rPr>
        <w:t>En</w:t>
      </w:r>
      <w:proofErr w:type="spellEnd"/>
      <w:r w:rsidRPr="004D4E70">
        <w:rPr>
          <w:rFonts w:cs="Times New Roman"/>
          <w:lang w:val="en-GB"/>
        </w:rPr>
        <w:t xml:space="preserve"> Martin, N. Thompson, C. &amp; Worrall, L. (Eds.) </w:t>
      </w:r>
      <w:r w:rsidRPr="004D4E70">
        <w:rPr>
          <w:rFonts w:cs="Times New Roman"/>
          <w:i/>
          <w:iCs/>
          <w:lang w:val="en-US"/>
        </w:rPr>
        <w:t>Aphasia Rehabilitation</w:t>
      </w:r>
      <w:r w:rsidRPr="004D4E70">
        <w:rPr>
          <w:rFonts w:cs="Times New Roman"/>
          <w:lang w:val="en-US"/>
        </w:rPr>
        <w:t xml:space="preserve">. </w:t>
      </w:r>
      <w:proofErr w:type="spellStart"/>
      <w:r w:rsidR="00714284" w:rsidRPr="00595846">
        <w:rPr>
          <w:rFonts w:cs="Times New Roman"/>
        </w:rPr>
        <w:t>Abingdon</w:t>
      </w:r>
      <w:proofErr w:type="spellEnd"/>
      <w:r w:rsidR="00714284" w:rsidRPr="00595846">
        <w:rPr>
          <w:rFonts w:cs="Times New Roman"/>
        </w:rPr>
        <w:t>: Plural Publishing (</w:t>
      </w:r>
      <w:r w:rsidR="00BA0E87" w:rsidRPr="00596CFB">
        <w:rPr>
          <w:rFonts w:cs="Times New Roman"/>
        </w:rPr>
        <w:t>Traducción de la cátedra</w:t>
      </w:r>
      <w:r w:rsidR="00714284" w:rsidRPr="00596CFB">
        <w:rPr>
          <w:rFonts w:cs="Times New Roman"/>
        </w:rPr>
        <w:t>)</w:t>
      </w:r>
      <w:r w:rsidR="00245DE0" w:rsidRPr="00596CFB">
        <w:rPr>
          <w:rFonts w:cs="Times New Roman"/>
        </w:rPr>
        <w:t>.</w:t>
      </w:r>
    </w:p>
    <w:p w14:paraId="0F4EC347" w14:textId="77777777" w:rsidR="00E879B0" w:rsidRPr="00596CFB" w:rsidRDefault="00E879B0" w:rsidP="00596CFB">
      <w:pPr>
        <w:jc w:val="both"/>
        <w:rPr>
          <w:rFonts w:cs="Times New Roman"/>
          <w:lang w:val="es-AR"/>
        </w:rPr>
      </w:pPr>
      <w:proofErr w:type="spellStart"/>
      <w:r w:rsidRPr="00596CFB">
        <w:rPr>
          <w:rFonts w:cs="Times New Roman"/>
        </w:rPr>
        <w:t>Worrall</w:t>
      </w:r>
      <w:proofErr w:type="spellEnd"/>
      <w:r w:rsidRPr="00596CFB">
        <w:rPr>
          <w:rFonts w:cs="Times New Roman"/>
        </w:rPr>
        <w:t xml:space="preserve">, L. 2008. Intervención para el </w:t>
      </w:r>
      <w:proofErr w:type="spellStart"/>
      <w:r w:rsidRPr="00596CFB">
        <w:rPr>
          <w:rFonts w:cs="Times New Roman"/>
        </w:rPr>
        <w:t>agramatismo</w:t>
      </w:r>
      <w:proofErr w:type="spellEnd"/>
      <w:r w:rsidRPr="00596CFB">
        <w:rPr>
          <w:rFonts w:cs="Times New Roman"/>
        </w:rPr>
        <w:t xml:space="preserve"> desde la perspectiva de las consecuencias. </w:t>
      </w:r>
      <w:proofErr w:type="spellStart"/>
      <w:r w:rsidRPr="00596CFB">
        <w:rPr>
          <w:rFonts w:cs="Times New Roman"/>
          <w:lang w:val="en-GB"/>
        </w:rPr>
        <w:t>En</w:t>
      </w:r>
      <w:proofErr w:type="spellEnd"/>
      <w:r w:rsidRPr="00596CFB">
        <w:rPr>
          <w:rFonts w:cs="Times New Roman"/>
          <w:lang w:val="en-GB"/>
        </w:rPr>
        <w:t xml:space="preserve"> Martin, N. Thompson, C. &amp; Worrall, L. (Eds.) </w:t>
      </w:r>
      <w:r w:rsidRPr="00596CFB">
        <w:rPr>
          <w:rFonts w:cs="Times New Roman"/>
          <w:i/>
          <w:iCs/>
          <w:lang w:val="en-GB"/>
        </w:rPr>
        <w:t>Aphasia Rehabilitation</w:t>
      </w:r>
      <w:r w:rsidRPr="00596CFB">
        <w:rPr>
          <w:rFonts w:cs="Times New Roman"/>
          <w:lang w:val="en-GB"/>
        </w:rPr>
        <w:t xml:space="preserve">. </w:t>
      </w:r>
      <w:proofErr w:type="spellStart"/>
      <w:r w:rsidR="00714284" w:rsidRPr="00596CFB">
        <w:rPr>
          <w:rFonts w:cs="Times New Roman"/>
          <w:lang w:val="es-AR"/>
        </w:rPr>
        <w:t>Abingdon</w:t>
      </w:r>
      <w:proofErr w:type="spellEnd"/>
      <w:r w:rsidR="00714284" w:rsidRPr="00596CFB">
        <w:rPr>
          <w:rFonts w:cs="Times New Roman"/>
          <w:lang w:val="es-AR"/>
        </w:rPr>
        <w:t>: Plural Publishing (</w:t>
      </w:r>
      <w:r w:rsidR="00BA0E87" w:rsidRPr="00596CFB">
        <w:rPr>
          <w:rFonts w:cs="Times New Roman"/>
          <w:lang w:val="es-AR"/>
        </w:rPr>
        <w:t>Traducción de la cátedra</w:t>
      </w:r>
      <w:r w:rsidR="00714284" w:rsidRPr="00596CFB">
        <w:rPr>
          <w:rFonts w:cs="Times New Roman"/>
          <w:lang w:val="es-AR"/>
        </w:rPr>
        <w:t>)</w:t>
      </w:r>
      <w:r w:rsidR="00245DE0" w:rsidRPr="00596CFB">
        <w:rPr>
          <w:rFonts w:cs="Times New Roman"/>
          <w:lang w:val="es-AR"/>
        </w:rPr>
        <w:t>.</w:t>
      </w:r>
    </w:p>
    <w:p w14:paraId="5BA624AD" w14:textId="77777777" w:rsidR="00312340" w:rsidRDefault="00312340" w:rsidP="005C3217">
      <w:pPr>
        <w:jc w:val="both"/>
        <w:rPr>
          <w:u w:val="single"/>
          <w:lang w:val="es-AR"/>
        </w:rPr>
      </w:pPr>
    </w:p>
    <w:p w14:paraId="0FD9EF4C" w14:textId="77777777" w:rsidR="005C3217" w:rsidRPr="00D44D04" w:rsidRDefault="005C3217" w:rsidP="005C3217">
      <w:pPr>
        <w:jc w:val="both"/>
        <w:rPr>
          <w:u w:val="single"/>
          <w:lang w:val="es-AR"/>
        </w:rPr>
      </w:pPr>
      <w:r w:rsidRPr="00D44D04">
        <w:rPr>
          <w:u w:val="single"/>
          <w:lang w:val="es-AR"/>
        </w:rPr>
        <w:lastRenderedPageBreak/>
        <w:t>Unidad XII</w:t>
      </w:r>
    </w:p>
    <w:p w14:paraId="36BDE00C" w14:textId="77777777" w:rsidR="00282430" w:rsidRDefault="00282430" w:rsidP="00282430">
      <w:pPr>
        <w:spacing w:line="240" w:lineRule="exact"/>
        <w:jc w:val="both"/>
        <w:rPr>
          <w:lang w:val="es-AR"/>
        </w:rPr>
      </w:pPr>
      <w:proofErr w:type="spellStart"/>
      <w:r w:rsidRPr="00282430">
        <w:rPr>
          <w:lang w:val="es-AR"/>
        </w:rPr>
        <w:t>Bialystok</w:t>
      </w:r>
      <w:proofErr w:type="spellEnd"/>
      <w:r w:rsidRPr="00282430">
        <w:rPr>
          <w:lang w:val="es-AR"/>
        </w:rPr>
        <w:t xml:space="preserve">, E., </w:t>
      </w:r>
      <w:proofErr w:type="spellStart"/>
      <w:r w:rsidRPr="00282430">
        <w:rPr>
          <w:lang w:val="es-AR"/>
        </w:rPr>
        <w:t>Craik</w:t>
      </w:r>
      <w:proofErr w:type="spellEnd"/>
      <w:r w:rsidRPr="00282430">
        <w:rPr>
          <w:lang w:val="es-AR"/>
        </w:rPr>
        <w:t xml:space="preserve">, F. y </w:t>
      </w:r>
      <w:proofErr w:type="spellStart"/>
      <w:r w:rsidRPr="00282430">
        <w:rPr>
          <w:lang w:val="es-AR"/>
        </w:rPr>
        <w:t>Luk</w:t>
      </w:r>
      <w:proofErr w:type="spellEnd"/>
      <w:r w:rsidRPr="00282430">
        <w:rPr>
          <w:lang w:val="es-AR"/>
        </w:rPr>
        <w:t xml:space="preserve">, G. 2012. Bilingüismo: Consecuencias para la mente y el cerebro. </w:t>
      </w:r>
      <w:proofErr w:type="spellStart"/>
      <w:r w:rsidRPr="00282430">
        <w:rPr>
          <w:i/>
          <w:lang w:val="es-AR"/>
        </w:rPr>
        <w:t>Trends</w:t>
      </w:r>
      <w:proofErr w:type="spellEnd"/>
      <w:r w:rsidRPr="00282430">
        <w:rPr>
          <w:i/>
          <w:lang w:val="es-AR"/>
        </w:rPr>
        <w:t xml:space="preserve"> in </w:t>
      </w:r>
      <w:proofErr w:type="spellStart"/>
      <w:r w:rsidRPr="00282430">
        <w:rPr>
          <w:i/>
          <w:lang w:val="es-AR"/>
        </w:rPr>
        <w:t>CognitiveSciences</w:t>
      </w:r>
      <w:proofErr w:type="spellEnd"/>
      <w:r w:rsidR="00714284">
        <w:rPr>
          <w:lang w:val="es-AR"/>
        </w:rPr>
        <w:t>, 16(4): 240–250 (</w:t>
      </w:r>
      <w:r w:rsidR="00D44D04">
        <w:rPr>
          <w:lang w:val="es-AR"/>
        </w:rPr>
        <w:t>Traducción de la cátedra</w:t>
      </w:r>
      <w:r w:rsidR="00714284">
        <w:rPr>
          <w:lang w:val="es-AR"/>
        </w:rPr>
        <w:t>)</w:t>
      </w:r>
      <w:r w:rsidR="00D44D04">
        <w:rPr>
          <w:lang w:val="es-AR"/>
        </w:rPr>
        <w:t>.</w:t>
      </w:r>
    </w:p>
    <w:p w14:paraId="2D48F0FF" w14:textId="77777777" w:rsidR="00282430" w:rsidRPr="00282430" w:rsidRDefault="00282430" w:rsidP="00282430">
      <w:pPr>
        <w:spacing w:line="240" w:lineRule="exact"/>
        <w:jc w:val="both"/>
        <w:rPr>
          <w:lang w:val="es-AR"/>
        </w:rPr>
      </w:pPr>
      <w:proofErr w:type="spellStart"/>
      <w:r w:rsidRPr="00282430">
        <w:rPr>
          <w:lang w:val="es-AR"/>
        </w:rPr>
        <w:t>Dehaene</w:t>
      </w:r>
      <w:proofErr w:type="spellEnd"/>
      <w:r w:rsidRPr="00282430">
        <w:rPr>
          <w:lang w:val="es-AR"/>
        </w:rPr>
        <w:t xml:space="preserve">, S. 1999. Cómo acomodar dos lenguas en un cerebro. </w:t>
      </w:r>
      <w:proofErr w:type="spellStart"/>
      <w:r w:rsidRPr="00282430">
        <w:rPr>
          <w:i/>
          <w:lang w:val="es-AR"/>
        </w:rPr>
        <w:t>Brain</w:t>
      </w:r>
      <w:proofErr w:type="spellEnd"/>
      <w:r w:rsidR="00714284">
        <w:rPr>
          <w:lang w:val="es-AR"/>
        </w:rPr>
        <w:t>, 122, 2207-2208 (</w:t>
      </w:r>
      <w:r w:rsidR="00D44D04">
        <w:rPr>
          <w:lang w:val="es-AR"/>
        </w:rPr>
        <w:t>Traducción de la cátedra</w:t>
      </w:r>
      <w:r w:rsidR="00714284">
        <w:rPr>
          <w:lang w:val="es-AR"/>
        </w:rPr>
        <w:t>)</w:t>
      </w:r>
      <w:r w:rsidR="00D44D04">
        <w:rPr>
          <w:lang w:val="es-AR"/>
        </w:rPr>
        <w:t>.</w:t>
      </w:r>
    </w:p>
    <w:p w14:paraId="625228CC" w14:textId="732520DF" w:rsidR="00282430" w:rsidRPr="00282430" w:rsidRDefault="005372A5" w:rsidP="00282430">
      <w:pPr>
        <w:spacing w:line="240" w:lineRule="exact"/>
        <w:jc w:val="both"/>
        <w:rPr>
          <w:lang w:val="es-AR"/>
        </w:rPr>
      </w:pPr>
      <w:proofErr w:type="spellStart"/>
      <w:r>
        <w:rPr>
          <w:lang w:val="es-AR"/>
        </w:rPr>
        <w:t>Duñabeitia</w:t>
      </w:r>
      <w:proofErr w:type="spellEnd"/>
      <w:r>
        <w:rPr>
          <w:lang w:val="es-AR"/>
        </w:rPr>
        <w:t>, J.A., y</w:t>
      </w:r>
      <w:r w:rsidR="00D2554F">
        <w:rPr>
          <w:lang w:val="es-AR"/>
        </w:rPr>
        <w:t xml:space="preserve"> </w:t>
      </w:r>
      <w:proofErr w:type="spellStart"/>
      <w:r w:rsidR="00282430" w:rsidRPr="00282430">
        <w:rPr>
          <w:lang w:val="es-AR"/>
        </w:rPr>
        <w:t>Carreiras</w:t>
      </w:r>
      <w:proofErr w:type="spellEnd"/>
      <w:r w:rsidR="00282430" w:rsidRPr="00282430">
        <w:rPr>
          <w:lang w:val="es-AR"/>
        </w:rPr>
        <w:t xml:space="preserve">, M., En Prensa. La ventaja bilingüe: ¿acta </w:t>
      </w:r>
      <w:proofErr w:type="spellStart"/>
      <w:r w:rsidR="00282430" w:rsidRPr="00282430">
        <w:rPr>
          <w:lang w:val="es-AR"/>
        </w:rPr>
        <w:t>est</w:t>
      </w:r>
      <w:proofErr w:type="spellEnd"/>
      <w:r w:rsidR="00282430" w:rsidRPr="00282430">
        <w:rPr>
          <w:lang w:val="es-AR"/>
        </w:rPr>
        <w:t xml:space="preserve"> fabula? </w:t>
      </w:r>
      <w:proofErr w:type="spellStart"/>
      <w:r w:rsidR="00282430" w:rsidRPr="00282430">
        <w:rPr>
          <w:i/>
          <w:lang w:val="es-AR"/>
        </w:rPr>
        <w:t>Cortex</w:t>
      </w:r>
      <w:proofErr w:type="spellEnd"/>
      <w:r w:rsidR="00714284">
        <w:rPr>
          <w:lang w:val="es-AR"/>
        </w:rPr>
        <w:t xml:space="preserve"> (</w:t>
      </w:r>
      <w:r w:rsidR="00282430" w:rsidRPr="00282430">
        <w:rPr>
          <w:lang w:val="es-AR"/>
        </w:rPr>
        <w:t>Traducción de la cátedra</w:t>
      </w:r>
      <w:r w:rsidR="00714284">
        <w:rPr>
          <w:lang w:val="es-AR"/>
        </w:rPr>
        <w:t>)</w:t>
      </w:r>
      <w:r w:rsidR="00D44D04">
        <w:rPr>
          <w:lang w:val="es-AR"/>
        </w:rPr>
        <w:t>.</w:t>
      </w:r>
    </w:p>
    <w:p w14:paraId="04F402DD" w14:textId="77777777" w:rsidR="00E879B0" w:rsidRPr="008D2877" w:rsidRDefault="00282430" w:rsidP="00282430">
      <w:pPr>
        <w:spacing w:line="240" w:lineRule="exact"/>
        <w:jc w:val="both"/>
        <w:rPr>
          <w:lang w:val="es-AR"/>
        </w:rPr>
      </w:pPr>
      <w:proofErr w:type="spellStart"/>
      <w:r w:rsidRPr="00282430">
        <w:rPr>
          <w:lang w:val="es-AR"/>
        </w:rPr>
        <w:t>Paradis,M</w:t>
      </w:r>
      <w:proofErr w:type="spellEnd"/>
      <w:r w:rsidRPr="00282430">
        <w:rPr>
          <w:lang w:val="es-AR"/>
        </w:rPr>
        <w:t xml:space="preserve">. 1990. Afasia en políglotas y en bilingües. </w:t>
      </w:r>
      <w:proofErr w:type="spellStart"/>
      <w:r w:rsidRPr="00282430">
        <w:rPr>
          <w:lang w:val="en-US"/>
        </w:rPr>
        <w:t>En</w:t>
      </w:r>
      <w:proofErr w:type="spellEnd"/>
      <w:r w:rsidR="004D4E70">
        <w:rPr>
          <w:lang w:val="en-US"/>
        </w:rPr>
        <w:t xml:space="preserve"> </w:t>
      </w:r>
      <w:proofErr w:type="spellStart"/>
      <w:r w:rsidRPr="00282430">
        <w:rPr>
          <w:lang w:val="en-US"/>
        </w:rPr>
        <w:t>H.Goodglass</w:t>
      </w:r>
      <w:proofErr w:type="spellEnd"/>
      <w:r w:rsidRPr="00282430">
        <w:rPr>
          <w:lang w:val="en-US"/>
        </w:rPr>
        <w:t xml:space="preserve"> y A.R. </w:t>
      </w:r>
      <w:proofErr w:type="spellStart"/>
      <w:r w:rsidRPr="00282430">
        <w:rPr>
          <w:lang w:val="en-US"/>
        </w:rPr>
        <w:t>Damasio</w:t>
      </w:r>
      <w:proofErr w:type="spellEnd"/>
      <w:r w:rsidRPr="00282430">
        <w:rPr>
          <w:lang w:val="en-US"/>
        </w:rPr>
        <w:t xml:space="preserve"> (Eds.), </w:t>
      </w:r>
      <w:r w:rsidRPr="00282430">
        <w:rPr>
          <w:i/>
          <w:lang w:val="en-US"/>
        </w:rPr>
        <w:t>Handbook of Neuropsychology</w:t>
      </w:r>
      <w:r w:rsidRPr="00282430">
        <w:rPr>
          <w:lang w:val="en-US"/>
        </w:rPr>
        <w:t xml:space="preserve">, pp. 117- 140. </w:t>
      </w:r>
      <w:proofErr w:type="spellStart"/>
      <w:r w:rsidR="00714284">
        <w:rPr>
          <w:lang w:val="es-AR"/>
        </w:rPr>
        <w:t>Amsterdam</w:t>
      </w:r>
      <w:proofErr w:type="spellEnd"/>
      <w:r w:rsidR="00714284">
        <w:rPr>
          <w:lang w:val="es-AR"/>
        </w:rPr>
        <w:t xml:space="preserve">: </w:t>
      </w:r>
      <w:proofErr w:type="spellStart"/>
      <w:r w:rsidR="00714284">
        <w:rPr>
          <w:lang w:val="es-AR"/>
        </w:rPr>
        <w:t>Elsevier</w:t>
      </w:r>
      <w:proofErr w:type="spellEnd"/>
      <w:r w:rsidR="00714284">
        <w:rPr>
          <w:lang w:val="es-AR"/>
        </w:rPr>
        <w:t xml:space="preserve"> (</w:t>
      </w:r>
      <w:r w:rsidR="00D44D04">
        <w:rPr>
          <w:lang w:val="es-AR"/>
        </w:rPr>
        <w:t>Traducción de la cátedra</w:t>
      </w:r>
      <w:r w:rsidR="00714284">
        <w:rPr>
          <w:lang w:val="es-AR"/>
        </w:rPr>
        <w:t>)</w:t>
      </w:r>
      <w:r w:rsidR="00D44D04">
        <w:rPr>
          <w:lang w:val="es-AR"/>
        </w:rPr>
        <w:t>.</w:t>
      </w:r>
    </w:p>
    <w:p w14:paraId="201E8937" w14:textId="77777777" w:rsidR="00E879B0" w:rsidRDefault="00E879B0" w:rsidP="00E879B0">
      <w:pPr>
        <w:jc w:val="both"/>
        <w:rPr>
          <w:highlight w:val="yellow"/>
          <w:lang w:val="es-AR"/>
        </w:rPr>
      </w:pPr>
    </w:p>
    <w:p w14:paraId="4E82CDE8" w14:textId="77777777" w:rsidR="008D2877" w:rsidRPr="008D2877" w:rsidRDefault="008D2877" w:rsidP="00E879B0">
      <w:pPr>
        <w:jc w:val="both"/>
        <w:rPr>
          <w:highlight w:val="yellow"/>
          <w:lang w:val="es-AR"/>
        </w:rPr>
      </w:pPr>
    </w:p>
    <w:p w14:paraId="0B222FB3" w14:textId="77777777" w:rsidR="0046338E" w:rsidRDefault="0046338E">
      <w:pPr>
        <w:jc w:val="both"/>
        <w:rPr>
          <w:u w:val="single"/>
          <w:lang w:val="es-AR"/>
        </w:rPr>
      </w:pPr>
      <w:r w:rsidRPr="00312340">
        <w:rPr>
          <w:u w:val="single"/>
          <w:lang w:val="es-AR"/>
        </w:rPr>
        <w:t>Bibliografía general</w:t>
      </w:r>
    </w:p>
    <w:p w14:paraId="398CA784" w14:textId="77777777" w:rsidR="00312340" w:rsidRPr="00312340" w:rsidRDefault="00312340">
      <w:pPr>
        <w:jc w:val="both"/>
        <w:rPr>
          <w:u w:val="single"/>
          <w:lang w:val="es-AR"/>
        </w:rPr>
      </w:pPr>
    </w:p>
    <w:p w14:paraId="64034359" w14:textId="77777777" w:rsidR="00B152FB" w:rsidRPr="00D44D04" w:rsidRDefault="00B152FB" w:rsidP="00B515C9">
      <w:pPr>
        <w:rPr>
          <w:lang w:val="es-AR"/>
        </w:rPr>
      </w:pPr>
      <w:r w:rsidRPr="00D44D04">
        <w:rPr>
          <w:lang w:val="es-AR"/>
        </w:rPr>
        <w:t xml:space="preserve">Ardila, A. 2005. </w:t>
      </w:r>
      <w:r w:rsidRPr="00D44D04">
        <w:rPr>
          <w:i/>
          <w:iCs/>
          <w:lang w:val="es-AR"/>
        </w:rPr>
        <w:t>Las Afasias</w:t>
      </w:r>
      <w:r w:rsidRPr="00D44D04">
        <w:rPr>
          <w:lang w:val="es-AR"/>
        </w:rPr>
        <w:t xml:space="preserve">. </w:t>
      </w:r>
      <w:hyperlink r:id="rId11" w:history="1">
        <w:r w:rsidRPr="00312340">
          <w:rPr>
            <w:rStyle w:val="Hipervnculo"/>
            <w:color w:val="auto"/>
            <w:u w:val="none"/>
            <w:lang w:val="es-AR"/>
          </w:rPr>
          <w:t>www.aphasia.org/libroespanol.php</w:t>
        </w:r>
      </w:hyperlink>
      <w:r w:rsidR="00245DE0" w:rsidRPr="00312340">
        <w:rPr>
          <w:lang w:val="es-AR"/>
        </w:rPr>
        <w:t>.</w:t>
      </w:r>
    </w:p>
    <w:p w14:paraId="6C3BA9B6" w14:textId="77777777" w:rsidR="00B152FB" w:rsidRDefault="00B152FB" w:rsidP="00B515C9">
      <w:pPr>
        <w:jc w:val="both"/>
      </w:pPr>
      <w:proofErr w:type="spellStart"/>
      <w:r w:rsidRPr="00D44D04">
        <w:rPr>
          <w:lang w:val="es-AR"/>
        </w:rPr>
        <w:t>Caplan</w:t>
      </w:r>
      <w:proofErr w:type="spellEnd"/>
      <w:r w:rsidRPr="00D44D04">
        <w:rPr>
          <w:lang w:val="es-AR"/>
        </w:rPr>
        <w:t xml:space="preserve">, D. 1992. </w:t>
      </w:r>
      <w:r>
        <w:rPr>
          <w:i/>
        </w:rPr>
        <w:t xml:space="preserve">Introducción a la Neurolingüística y al estudio de los trastornos del lenguaje. </w:t>
      </w:r>
      <w:r>
        <w:t>Madrid: Visor.</w:t>
      </w:r>
      <w:r>
        <w:tab/>
      </w:r>
      <w:r>
        <w:tab/>
      </w:r>
    </w:p>
    <w:p w14:paraId="47EA9909" w14:textId="77777777" w:rsidR="00B152FB" w:rsidRDefault="00B152FB" w:rsidP="00B515C9">
      <w:pPr>
        <w:jc w:val="both"/>
        <w:rPr>
          <w:lang w:val="es-AR"/>
        </w:rPr>
      </w:pPr>
      <w:proofErr w:type="spellStart"/>
      <w:r>
        <w:t>Caplan</w:t>
      </w:r>
      <w:proofErr w:type="spellEnd"/>
      <w:r>
        <w:t xml:space="preserve">, D. 1998. </w:t>
      </w:r>
      <w:r>
        <w:rPr>
          <w:i/>
        </w:rPr>
        <w:t>El lenguaje. Estructura, procesamiento y trastornos.</w:t>
      </w:r>
      <w:r w:rsidR="00312340">
        <w:t xml:space="preserve"> Buenos Aires: </w:t>
      </w:r>
      <w:r w:rsidRPr="00B152FB">
        <w:rPr>
          <w:lang w:val="es-AR"/>
        </w:rPr>
        <w:t xml:space="preserve">Docencia. </w:t>
      </w:r>
    </w:p>
    <w:p w14:paraId="0DFDDA18" w14:textId="41921ED7" w:rsidR="00CD5445" w:rsidRPr="00CD5445" w:rsidRDefault="00CD5445" w:rsidP="00CD5445">
      <w:pPr>
        <w:pStyle w:val="Default"/>
        <w:rPr>
          <w:lang w:val="es-ES"/>
        </w:rPr>
      </w:pPr>
      <w:proofErr w:type="spellStart"/>
      <w:r w:rsidRPr="00F9354A">
        <w:t>Clahsen</w:t>
      </w:r>
      <w:proofErr w:type="spellEnd"/>
      <w:r w:rsidRPr="00F9354A">
        <w:t xml:space="preserve">, H. 2008. Teoría sintáctica chomskiana y trastornos del lenguaje. </w:t>
      </w:r>
      <w:proofErr w:type="spellStart"/>
      <w:r w:rsidRPr="00F9354A">
        <w:rPr>
          <w:lang w:val="en-US"/>
        </w:rPr>
        <w:t>En</w:t>
      </w:r>
      <w:proofErr w:type="spellEnd"/>
      <w:r w:rsidR="00D2554F">
        <w:rPr>
          <w:lang w:val="en-US"/>
        </w:rPr>
        <w:t xml:space="preserve"> </w:t>
      </w:r>
      <w:r w:rsidRPr="00F9354A">
        <w:rPr>
          <w:sz w:val="23"/>
          <w:szCs w:val="23"/>
          <w:lang w:val="en-US"/>
        </w:rPr>
        <w:t xml:space="preserve">M. J. Ball, M. Perkins, N. Mueller </w:t>
      </w:r>
      <w:r w:rsidR="00D2554F">
        <w:rPr>
          <w:sz w:val="23"/>
          <w:szCs w:val="23"/>
          <w:lang w:val="en-US"/>
        </w:rPr>
        <w:t>y</w:t>
      </w:r>
      <w:r w:rsidRPr="00F9354A">
        <w:rPr>
          <w:sz w:val="23"/>
          <w:szCs w:val="23"/>
          <w:lang w:val="en-US"/>
        </w:rPr>
        <w:t xml:space="preserve"> S. Howard (eds.), </w:t>
      </w:r>
      <w:r>
        <w:rPr>
          <w:i/>
          <w:iCs/>
          <w:sz w:val="23"/>
          <w:szCs w:val="23"/>
          <w:lang w:val="en-US"/>
        </w:rPr>
        <w:t>The H</w:t>
      </w:r>
      <w:r w:rsidRPr="00F9354A">
        <w:rPr>
          <w:i/>
          <w:iCs/>
          <w:sz w:val="23"/>
          <w:szCs w:val="23"/>
          <w:lang w:val="en-US"/>
        </w:rPr>
        <w:t>andbook of clinical linguistics</w:t>
      </w:r>
      <w:r w:rsidRPr="00F9354A">
        <w:rPr>
          <w:sz w:val="23"/>
          <w:szCs w:val="23"/>
          <w:lang w:val="en-US"/>
        </w:rPr>
        <w:t xml:space="preserve">. </w:t>
      </w:r>
      <w:proofErr w:type="spellStart"/>
      <w:r w:rsidRPr="00F9354A">
        <w:rPr>
          <w:sz w:val="23"/>
          <w:szCs w:val="23"/>
          <w:lang w:val="es-ES"/>
        </w:rPr>
        <w:t>Blackwell</w:t>
      </w:r>
      <w:proofErr w:type="spellEnd"/>
      <w:r w:rsidRPr="00F9354A">
        <w:rPr>
          <w:sz w:val="23"/>
          <w:szCs w:val="23"/>
          <w:lang w:val="es-ES"/>
        </w:rPr>
        <w:t>: Oxford, pp. 165-183</w:t>
      </w:r>
      <w:r w:rsidRPr="00F9354A">
        <w:rPr>
          <w:lang w:val="es-ES"/>
        </w:rPr>
        <w:t xml:space="preserve"> (Traducción de la cátedra)</w:t>
      </w:r>
      <w:r>
        <w:rPr>
          <w:lang w:val="es-ES"/>
        </w:rPr>
        <w:t>.</w:t>
      </w:r>
    </w:p>
    <w:p w14:paraId="5EA48CCE" w14:textId="77777777" w:rsidR="00282430" w:rsidRPr="00147B4E" w:rsidRDefault="00282430" w:rsidP="00282430">
      <w:pPr>
        <w:jc w:val="both"/>
        <w:rPr>
          <w:lang w:val="es-AR"/>
        </w:rPr>
      </w:pPr>
      <w:proofErr w:type="spellStart"/>
      <w:r w:rsidRPr="0072752E">
        <w:t>Dehaene</w:t>
      </w:r>
      <w:proofErr w:type="spellEnd"/>
      <w:r w:rsidRPr="0072752E">
        <w:t xml:space="preserve">, S.  </w:t>
      </w:r>
      <w:r w:rsidRPr="00147B4E">
        <w:rPr>
          <w:lang w:val="es-AR"/>
        </w:rPr>
        <w:t xml:space="preserve">2014 [2009]. </w:t>
      </w:r>
      <w:r w:rsidRPr="00147B4E">
        <w:rPr>
          <w:i/>
          <w:lang w:val="es-AR"/>
        </w:rPr>
        <w:t>El cerebro lector</w:t>
      </w:r>
      <w:r w:rsidRPr="00147B4E">
        <w:rPr>
          <w:lang w:val="es-AR"/>
        </w:rPr>
        <w:t>. B</w:t>
      </w:r>
      <w:r>
        <w:rPr>
          <w:lang w:val="es-AR"/>
        </w:rPr>
        <w:t>uenos Aires: Siglo XXI editores.</w:t>
      </w:r>
    </w:p>
    <w:p w14:paraId="69BA9C9D" w14:textId="77777777" w:rsidR="0071724A" w:rsidRPr="0071724A" w:rsidRDefault="005372A5" w:rsidP="0071724A">
      <w:pPr>
        <w:jc w:val="both"/>
        <w:rPr>
          <w:lang w:val="es-AR"/>
        </w:rPr>
      </w:pPr>
      <w:r>
        <w:rPr>
          <w:lang w:val="en-GB"/>
        </w:rPr>
        <w:t>Drake, M.; Harris, P. y</w:t>
      </w:r>
      <w:r w:rsidR="0071724A">
        <w:rPr>
          <w:lang w:val="en-GB"/>
        </w:rPr>
        <w:t xml:space="preserve"> Burin, D. </w:t>
      </w:r>
      <w:r w:rsidR="0071724A" w:rsidRPr="0071724A">
        <w:rPr>
          <w:lang w:val="en-US"/>
        </w:rPr>
        <w:t xml:space="preserve">2007. </w:t>
      </w:r>
      <w:r w:rsidR="0071724A">
        <w:rPr>
          <w:i/>
          <w:iCs/>
        </w:rPr>
        <w:t>Evaluación Neuropsicológica en adultos</w:t>
      </w:r>
      <w:r w:rsidR="0071724A">
        <w:t xml:space="preserve">. </w:t>
      </w:r>
      <w:r w:rsidR="0071724A" w:rsidRPr="0071724A">
        <w:rPr>
          <w:lang w:val="es-AR"/>
        </w:rPr>
        <w:t>Buenos Aires: Paidós.</w:t>
      </w:r>
    </w:p>
    <w:p w14:paraId="371734D0" w14:textId="77777777" w:rsidR="00B152FB" w:rsidRDefault="005372A5" w:rsidP="00B515C9">
      <w:pPr>
        <w:jc w:val="both"/>
      </w:pPr>
      <w:r>
        <w:t>Ellis, A. y</w:t>
      </w:r>
      <w:r w:rsidR="00B152FB">
        <w:t xml:space="preserve"> Young, A. 1992. </w:t>
      </w:r>
      <w:r w:rsidR="00B152FB">
        <w:rPr>
          <w:i/>
        </w:rPr>
        <w:t>Neuropsicología cognitiva humana</w:t>
      </w:r>
      <w:r w:rsidR="00B152FB">
        <w:t xml:space="preserve">. Barcelona: </w:t>
      </w:r>
      <w:proofErr w:type="spellStart"/>
      <w:r w:rsidR="00B152FB">
        <w:t>Masson</w:t>
      </w:r>
      <w:proofErr w:type="spellEnd"/>
      <w:r w:rsidR="00B152FB">
        <w:t>.</w:t>
      </w:r>
    </w:p>
    <w:p w14:paraId="1051DA1F" w14:textId="0A54422D" w:rsidR="00B152FB" w:rsidRDefault="00B152FB" w:rsidP="00B515C9">
      <w:pPr>
        <w:jc w:val="both"/>
        <w:rPr>
          <w:i/>
        </w:rPr>
      </w:pPr>
      <w:proofErr w:type="spellStart"/>
      <w:r>
        <w:rPr>
          <w:lang w:val="pt-BR"/>
        </w:rPr>
        <w:t>Helm</w:t>
      </w:r>
      <w:proofErr w:type="spellEnd"/>
      <w:r w:rsidR="00D2554F">
        <w:rPr>
          <w:lang w:val="pt-BR"/>
        </w:rPr>
        <w:t xml:space="preserve"> </w:t>
      </w:r>
      <w:proofErr w:type="spellStart"/>
      <w:r w:rsidR="00D2554F">
        <w:rPr>
          <w:lang w:val="pt-BR"/>
        </w:rPr>
        <w:t>Estabrooks</w:t>
      </w:r>
      <w:proofErr w:type="spellEnd"/>
      <w:r w:rsidR="00D2554F">
        <w:rPr>
          <w:lang w:val="pt-BR"/>
        </w:rPr>
        <w:t xml:space="preserve"> , N y</w:t>
      </w:r>
      <w:r>
        <w:rPr>
          <w:lang w:val="pt-BR"/>
        </w:rPr>
        <w:t xml:space="preserve"> Albert, M. 2003. </w:t>
      </w:r>
      <w:r>
        <w:rPr>
          <w:i/>
        </w:rPr>
        <w:t xml:space="preserve">Manual de la afasia y de Terapia de la afasia. </w:t>
      </w:r>
    </w:p>
    <w:p w14:paraId="2F298079" w14:textId="77777777" w:rsidR="00B152FB" w:rsidRDefault="00B152FB" w:rsidP="00B515C9">
      <w:pPr>
        <w:jc w:val="both"/>
      </w:pPr>
      <w:r>
        <w:t>Buenos Aires: Panamericana.</w:t>
      </w:r>
    </w:p>
    <w:p w14:paraId="6632780C" w14:textId="79D3F2E4" w:rsidR="00B152FB" w:rsidRDefault="00B152FB" w:rsidP="00B515C9">
      <w:pPr>
        <w:jc w:val="both"/>
        <w:rPr>
          <w:lang w:val="en-GB"/>
        </w:rPr>
      </w:pPr>
      <w:proofErr w:type="spellStart"/>
      <w:r w:rsidRPr="0072752E">
        <w:t>Gaskell</w:t>
      </w:r>
      <w:proofErr w:type="spellEnd"/>
      <w:r w:rsidRPr="0072752E">
        <w:t xml:space="preserve">, M.G. (Ed.) 2007. </w:t>
      </w:r>
      <w:r>
        <w:rPr>
          <w:i/>
          <w:lang w:val="en-GB"/>
        </w:rPr>
        <w:t>The Oxford Handbook of Psycholinguistics.</w:t>
      </w:r>
      <w:r>
        <w:rPr>
          <w:lang w:val="en-GB"/>
        </w:rPr>
        <w:t xml:space="preserve"> Nueva York: Oxford</w:t>
      </w:r>
      <w:r w:rsidR="00412923">
        <w:rPr>
          <w:lang w:val="en-GB"/>
        </w:rPr>
        <w:t xml:space="preserve"> </w:t>
      </w:r>
      <w:r>
        <w:rPr>
          <w:lang w:val="en-GB"/>
        </w:rPr>
        <w:t>University Press.</w:t>
      </w:r>
    </w:p>
    <w:p w14:paraId="39345940" w14:textId="77777777" w:rsidR="0071724A" w:rsidRPr="00BE55C9" w:rsidRDefault="0071724A" w:rsidP="0071724A">
      <w:pPr>
        <w:jc w:val="both"/>
        <w:rPr>
          <w:lang w:val="en-US"/>
        </w:rPr>
      </w:pPr>
      <w:proofErr w:type="spellStart"/>
      <w:r w:rsidRPr="0071724A">
        <w:rPr>
          <w:lang w:val="en-US"/>
        </w:rPr>
        <w:t>Gazzaniga</w:t>
      </w:r>
      <w:proofErr w:type="spellEnd"/>
      <w:r w:rsidRPr="00BE55C9">
        <w:rPr>
          <w:lang w:val="en-US"/>
        </w:rPr>
        <w:t xml:space="preserve">, M. (Ed.).1995. </w:t>
      </w:r>
      <w:r w:rsidRPr="00BE55C9">
        <w:rPr>
          <w:i/>
          <w:iCs/>
          <w:lang w:val="en-US"/>
        </w:rPr>
        <w:t>The cognitive neurosciences</w:t>
      </w:r>
      <w:r w:rsidRPr="00BE55C9">
        <w:rPr>
          <w:lang w:val="en-US"/>
        </w:rPr>
        <w:t>. Cambridge, Mass: MIT Press.</w:t>
      </w:r>
    </w:p>
    <w:p w14:paraId="2850AD84" w14:textId="77777777" w:rsidR="0071724A" w:rsidRDefault="0071724A" w:rsidP="0071724A">
      <w:pPr>
        <w:jc w:val="both"/>
        <w:rPr>
          <w:lang w:val="en-GB"/>
        </w:rPr>
      </w:pPr>
      <w:proofErr w:type="spellStart"/>
      <w:r w:rsidRPr="00BE55C9">
        <w:rPr>
          <w:lang w:val="en-GB"/>
        </w:rPr>
        <w:t>Grodzinsky</w:t>
      </w:r>
      <w:proofErr w:type="spellEnd"/>
      <w:r w:rsidRPr="00BE55C9">
        <w:rPr>
          <w:lang w:val="en-GB"/>
        </w:rPr>
        <w:t>, Y. 1990. Theoretical perspectives on language deficits. Cambridge: MIT</w:t>
      </w:r>
      <w:r>
        <w:rPr>
          <w:lang w:val="en-GB"/>
        </w:rPr>
        <w:t xml:space="preserve">  Press.</w:t>
      </w:r>
    </w:p>
    <w:p w14:paraId="3A1D5C72" w14:textId="5D7B751D" w:rsidR="00BE55C9" w:rsidRDefault="00BE55C9" w:rsidP="0071724A">
      <w:pPr>
        <w:jc w:val="both"/>
        <w:rPr>
          <w:lang w:val="en-GB"/>
        </w:rPr>
      </w:pPr>
      <w:proofErr w:type="spellStart"/>
      <w:r w:rsidRPr="00BE55C9">
        <w:rPr>
          <w:lang w:val="en-GB"/>
        </w:rPr>
        <w:t>Grodzinsky,Y</w:t>
      </w:r>
      <w:proofErr w:type="spellEnd"/>
      <w:r w:rsidRPr="00BE55C9">
        <w:rPr>
          <w:lang w:val="en-GB"/>
        </w:rPr>
        <w:t>.</w:t>
      </w:r>
      <w:r w:rsidR="00D2554F">
        <w:rPr>
          <w:lang w:val="en-GB"/>
        </w:rPr>
        <w:t xml:space="preserve"> </w:t>
      </w:r>
      <w:r w:rsidR="005372A5">
        <w:rPr>
          <w:lang w:val="en-GB"/>
        </w:rPr>
        <w:t>y</w:t>
      </w:r>
      <w:r w:rsidR="00596CFB">
        <w:rPr>
          <w:lang w:val="en-GB"/>
        </w:rPr>
        <w:t xml:space="preserve"> </w:t>
      </w:r>
      <w:proofErr w:type="spellStart"/>
      <w:r>
        <w:rPr>
          <w:lang w:val="en-GB"/>
        </w:rPr>
        <w:t>Amunts</w:t>
      </w:r>
      <w:proofErr w:type="spellEnd"/>
      <w:r w:rsidR="00E30F3D">
        <w:rPr>
          <w:lang w:val="en-GB"/>
        </w:rPr>
        <w:t>,</w:t>
      </w:r>
      <w:r>
        <w:rPr>
          <w:lang w:val="en-GB"/>
        </w:rPr>
        <w:t xml:space="preserve"> K. (Eds.). 2006. </w:t>
      </w:r>
      <w:proofErr w:type="spellStart"/>
      <w:r>
        <w:rPr>
          <w:lang w:val="en-GB"/>
        </w:rPr>
        <w:t>Broca´s</w:t>
      </w:r>
      <w:proofErr w:type="spellEnd"/>
      <w:r>
        <w:rPr>
          <w:lang w:val="en-GB"/>
        </w:rPr>
        <w:t xml:space="preserve"> region. Oxford: Oxford University Press.</w:t>
      </w:r>
    </w:p>
    <w:p w14:paraId="137063CC" w14:textId="77777777" w:rsidR="00B152FB" w:rsidRPr="0071724A" w:rsidRDefault="00B152FB" w:rsidP="00B515C9">
      <w:pPr>
        <w:jc w:val="both"/>
        <w:rPr>
          <w:lang w:val="en-US"/>
        </w:rPr>
      </w:pPr>
      <w:r w:rsidRPr="00B152FB">
        <w:rPr>
          <w:lang w:val="en-US"/>
        </w:rPr>
        <w:t xml:space="preserve">Ingram, J. 2007. </w:t>
      </w:r>
      <w:r w:rsidRPr="00B152FB">
        <w:rPr>
          <w:i/>
          <w:lang w:val="en-US"/>
        </w:rPr>
        <w:t xml:space="preserve">Neurolinguistics. </w:t>
      </w:r>
      <w:r>
        <w:rPr>
          <w:i/>
          <w:lang w:val="en-GB"/>
        </w:rPr>
        <w:t>An introduction to spoken language processing and its disorders.</w:t>
      </w:r>
      <w:r w:rsidRPr="0071724A">
        <w:rPr>
          <w:lang w:val="en-US"/>
        </w:rPr>
        <w:t>Cambridge: Cambridge UP.</w:t>
      </w:r>
    </w:p>
    <w:p w14:paraId="59B14F8A" w14:textId="77777777" w:rsidR="0071724A" w:rsidRPr="00B152FB" w:rsidRDefault="005372A5" w:rsidP="0071724A">
      <w:pPr>
        <w:jc w:val="both"/>
        <w:rPr>
          <w:lang w:val="en-US"/>
        </w:rPr>
      </w:pPr>
      <w:r>
        <w:rPr>
          <w:lang w:val="en-GB"/>
        </w:rPr>
        <w:t>Martin, N. Thompson, C. y</w:t>
      </w:r>
      <w:r w:rsidR="0071724A">
        <w:rPr>
          <w:lang w:val="en-GB"/>
        </w:rPr>
        <w:t xml:space="preserve"> Worrall, L. (Eds.) 2008. </w:t>
      </w:r>
      <w:r w:rsidR="0071724A" w:rsidRPr="00B152FB">
        <w:rPr>
          <w:i/>
          <w:iCs/>
          <w:lang w:val="en-US"/>
        </w:rPr>
        <w:t>Aphasia Rehabilitation</w:t>
      </w:r>
      <w:r w:rsidR="0071724A" w:rsidRPr="00B152FB">
        <w:rPr>
          <w:lang w:val="en-US"/>
        </w:rPr>
        <w:t xml:space="preserve">. </w:t>
      </w:r>
      <w:r w:rsidR="0071724A" w:rsidRPr="0071724A">
        <w:rPr>
          <w:lang w:val="en-US"/>
        </w:rPr>
        <w:t>Abingdon: Plural Publishing.</w:t>
      </w:r>
    </w:p>
    <w:p w14:paraId="02455773" w14:textId="77777777" w:rsidR="00B152FB" w:rsidRPr="00651F06" w:rsidRDefault="005372A5" w:rsidP="00B515C9">
      <w:pPr>
        <w:jc w:val="both"/>
        <w:rPr>
          <w:lang w:val="en-US"/>
        </w:rPr>
      </w:pPr>
      <w:proofErr w:type="spellStart"/>
      <w:r>
        <w:t>Obler</w:t>
      </w:r>
      <w:proofErr w:type="spellEnd"/>
      <w:r>
        <w:t xml:space="preserve">, L. y </w:t>
      </w:r>
      <w:proofErr w:type="spellStart"/>
      <w:r w:rsidR="00B152FB">
        <w:t>Gjerlow</w:t>
      </w:r>
      <w:proofErr w:type="spellEnd"/>
      <w:r w:rsidR="00B152FB">
        <w:t xml:space="preserve">, K. 2001.  </w:t>
      </w:r>
      <w:r w:rsidR="00B152FB">
        <w:rPr>
          <w:i/>
          <w:iCs/>
        </w:rPr>
        <w:t>El lenguaje y el cerebro</w:t>
      </w:r>
      <w:r w:rsidR="00B152FB">
        <w:t xml:space="preserve">. </w:t>
      </w:r>
      <w:r w:rsidR="00B152FB" w:rsidRPr="00651F06">
        <w:rPr>
          <w:lang w:val="en-US"/>
        </w:rPr>
        <w:t xml:space="preserve">Madrid: Cambridge UP. </w:t>
      </w:r>
    </w:p>
    <w:p w14:paraId="393882FC" w14:textId="77777777" w:rsidR="00A43EE0" w:rsidRDefault="00A43EE0" w:rsidP="00A43EE0">
      <w:pPr>
        <w:jc w:val="both"/>
      </w:pPr>
      <w:r w:rsidRPr="00651F06">
        <w:rPr>
          <w:lang w:val="en-US"/>
        </w:rPr>
        <w:t xml:space="preserve">Pinker, E., 1994. </w:t>
      </w:r>
      <w:r>
        <w:t>El instinto del lenguaje. Madrid: Alianza</w:t>
      </w:r>
    </w:p>
    <w:p w14:paraId="4805DDD5" w14:textId="1D257A66" w:rsidR="00B152FB" w:rsidRPr="0072752E" w:rsidRDefault="00A43EE0" w:rsidP="00B515C9">
      <w:pPr>
        <w:jc w:val="both"/>
        <w:rPr>
          <w:lang w:val="en-US"/>
        </w:rPr>
      </w:pPr>
      <w:proofErr w:type="spellStart"/>
      <w:r>
        <w:t>R</w:t>
      </w:r>
      <w:r w:rsidR="005372A5">
        <w:t>aiter</w:t>
      </w:r>
      <w:proofErr w:type="spellEnd"/>
      <w:r w:rsidR="005372A5">
        <w:t>, A</w:t>
      </w:r>
      <w:r w:rsidR="00596CFB">
        <w:t>.</w:t>
      </w:r>
      <w:r w:rsidR="005372A5">
        <w:t xml:space="preserve"> y</w:t>
      </w:r>
      <w:r w:rsidR="00596CFB">
        <w:t xml:space="preserve"> </w:t>
      </w:r>
      <w:r w:rsidR="00B152FB">
        <w:t xml:space="preserve">Jaichenco, V. 2002. </w:t>
      </w:r>
      <w:r w:rsidR="00B152FB">
        <w:rPr>
          <w:i/>
        </w:rPr>
        <w:t xml:space="preserve">Psicolingüística. Elementos de adquisición, producción, comprensión y patologías del lenguaje. </w:t>
      </w:r>
      <w:r w:rsidR="00B152FB" w:rsidRPr="0072752E">
        <w:rPr>
          <w:lang w:val="en-US"/>
        </w:rPr>
        <w:t xml:space="preserve">Buenos Aires: </w:t>
      </w:r>
      <w:proofErr w:type="spellStart"/>
      <w:r w:rsidR="00B152FB" w:rsidRPr="0072752E">
        <w:rPr>
          <w:lang w:val="en-US"/>
        </w:rPr>
        <w:t>Docencia</w:t>
      </w:r>
      <w:proofErr w:type="spellEnd"/>
      <w:r w:rsidR="00B152FB" w:rsidRPr="0072752E">
        <w:rPr>
          <w:lang w:val="en-US"/>
        </w:rPr>
        <w:t>.</w:t>
      </w:r>
    </w:p>
    <w:p w14:paraId="241C0E85" w14:textId="6448BF49" w:rsidR="0098230A" w:rsidRPr="00D20405" w:rsidRDefault="00F9354A" w:rsidP="00B515C9">
      <w:pPr>
        <w:jc w:val="both"/>
        <w:rPr>
          <w:lang w:val="en-US"/>
        </w:rPr>
      </w:pPr>
      <w:proofErr w:type="spellStart"/>
      <w:r>
        <w:rPr>
          <w:lang w:val="en-US"/>
        </w:rPr>
        <w:t>S</w:t>
      </w:r>
      <w:r w:rsidR="0098230A" w:rsidRPr="00651F06">
        <w:rPr>
          <w:lang w:val="en-US"/>
        </w:rPr>
        <w:t>n</w:t>
      </w:r>
      <w:r>
        <w:rPr>
          <w:lang w:val="en-US"/>
        </w:rPr>
        <w:t>o</w:t>
      </w:r>
      <w:r w:rsidR="005372A5">
        <w:rPr>
          <w:lang w:val="en-US"/>
        </w:rPr>
        <w:t>wling</w:t>
      </w:r>
      <w:proofErr w:type="spellEnd"/>
      <w:r w:rsidR="005372A5">
        <w:rPr>
          <w:lang w:val="en-US"/>
        </w:rPr>
        <w:t>. M. y</w:t>
      </w:r>
      <w:r w:rsidR="00D2554F">
        <w:rPr>
          <w:lang w:val="en-US"/>
        </w:rPr>
        <w:t xml:space="preserve"> </w:t>
      </w:r>
      <w:proofErr w:type="spellStart"/>
      <w:r w:rsidR="0098230A" w:rsidRPr="00651F06">
        <w:rPr>
          <w:lang w:val="en-US"/>
        </w:rPr>
        <w:t>Hulme</w:t>
      </w:r>
      <w:proofErr w:type="spellEnd"/>
      <w:r w:rsidR="0098230A" w:rsidRPr="00651F06">
        <w:rPr>
          <w:lang w:val="en-US"/>
        </w:rPr>
        <w:t xml:space="preserve">, C. 2007. </w:t>
      </w:r>
      <w:r w:rsidR="00D20405" w:rsidRPr="00D20405">
        <w:rPr>
          <w:i/>
          <w:lang w:val="en-US"/>
        </w:rPr>
        <w:t>The science of reading</w:t>
      </w:r>
      <w:r w:rsidR="00D20405" w:rsidRPr="00D20405">
        <w:rPr>
          <w:lang w:val="en-US"/>
        </w:rPr>
        <w:t xml:space="preserve">. </w:t>
      </w:r>
      <w:r w:rsidR="0098230A" w:rsidRPr="00D20405">
        <w:rPr>
          <w:lang w:val="en-US"/>
        </w:rPr>
        <w:t>Oxford: Blackwell Publishing.</w:t>
      </w:r>
    </w:p>
    <w:p w14:paraId="6365CB7F" w14:textId="77777777" w:rsidR="00B152FB" w:rsidRPr="00D44D04" w:rsidRDefault="00B152FB" w:rsidP="00B515C9">
      <w:pPr>
        <w:jc w:val="both"/>
        <w:rPr>
          <w:lang w:val="en-US"/>
        </w:rPr>
      </w:pPr>
      <w:r w:rsidRPr="00651F06">
        <w:rPr>
          <w:lang w:val="en-US"/>
        </w:rPr>
        <w:lastRenderedPageBreak/>
        <w:t xml:space="preserve">Stemmer B. &amp; Whitaker, H. 1998. </w:t>
      </w:r>
      <w:r>
        <w:rPr>
          <w:i/>
          <w:lang w:val="en-GB"/>
        </w:rPr>
        <w:t xml:space="preserve">Handbook of neurolinguistics. </w:t>
      </w:r>
      <w:r w:rsidRPr="00D44D04">
        <w:rPr>
          <w:lang w:val="en-US"/>
        </w:rPr>
        <w:t>San Diego: Academic Press.</w:t>
      </w:r>
    </w:p>
    <w:p w14:paraId="533CB668" w14:textId="77777777" w:rsidR="00B152FB" w:rsidRPr="00B152FB" w:rsidRDefault="00B152FB" w:rsidP="00B515C9">
      <w:pPr>
        <w:jc w:val="both"/>
        <w:rPr>
          <w:lang w:val="es-AR"/>
        </w:rPr>
      </w:pPr>
      <w:r>
        <w:t>Valle A</w:t>
      </w:r>
      <w:r w:rsidR="005372A5">
        <w:t xml:space="preserve">rroyo, F., Cuetos, F., </w:t>
      </w:r>
      <w:proofErr w:type="spellStart"/>
      <w:r w:rsidR="005372A5">
        <w:t>Igoa</w:t>
      </w:r>
      <w:proofErr w:type="spellEnd"/>
      <w:r w:rsidR="005372A5">
        <w:t xml:space="preserve"> M. y </w:t>
      </w:r>
      <w:r>
        <w:t xml:space="preserve">Del Viso, S. 1990. </w:t>
      </w:r>
      <w:r>
        <w:rPr>
          <w:i/>
        </w:rPr>
        <w:t>Lecturas de Psicolingüística. Neuropsicología cognitiva del lenguaje</w:t>
      </w:r>
      <w:r>
        <w:t xml:space="preserve">. </w:t>
      </w:r>
      <w:r w:rsidRPr="00B152FB">
        <w:rPr>
          <w:lang w:val="es-AR"/>
        </w:rPr>
        <w:t>Madrid: Alianza.</w:t>
      </w:r>
    </w:p>
    <w:p w14:paraId="5B2E8381" w14:textId="77777777" w:rsidR="0046338E" w:rsidRDefault="0046338E" w:rsidP="00B515C9">
      <w:pPr>
        <w:jc w:val="both"/>
      </w:pPr>
    </w:p>
    <w:p w14:paraId="2277CFE5" w14:textId="77777777" w:rsidR="0046338E" w:rsidRDefault="00312340">
      <w:pPr>
        <w:pStyle w:val="Encabezado"/>
        <w:jc w:val="both"/>
        <w:rPr>
          <w:u w:val="single"/>
        </w:rPr>
      </w:pPr>
      <w:r w:rsidRPr="00744873">
        <w:rPr>
          <w:b/>
        </w:rPr>
        <w:t>e</w:t>
      </w:r>
      <w:r w:rsidRPr="00312340">
        <w:t xml:space="preserve">. </w:t>
      </w:r>
      <w:r>
        <w:rPr>
          <w:b/>
          <w:bCs/>
        </w:rPr>
        <w:t>Organización del dictado de la materia</w:t>
      </w:r>
      <w:r w:rsidR="00744873">
        <w:rPr>
          <w:b/>
          <w:bCs/>
        </w:rPr>
        <w:t>:</w:t>
      </w:r>
    </w:p>
    <w:p w14:paraId="696F4A79" w14:textId="77777777" w:rsidR="0046338E" w:rsidRDefault="0046338E">
      <w:pPr>
        <w:pStyle w:val="Encabezado"/>
        <w:jc w:val="both"/>
      </w:pPr>
      <w:r>
        <w:t xml:space="preserve">Clases teóricas: </w:t>
      </w:r>
      <w:r w:rsidR="00B152FB">
        <w:t xml:space="preserve">4 horas </w:t>
      </w:r>
    </w:p>
    <w:p w14:paraId="6D88EC54" w14:textId="77777777" w:rsidR="0046338E" w:rsidRDefault="0046338E">
      <w:pPr>
        <w:pStyle w:val="Encabezado"/>
        <w:jc w:val="both"/>
      </w:pPr>
      <w:r>
        <w:t>Clases de trabajos prácticos:</w:t>
      </w:r>
      <w:r w:rsidR="00B152FB">
        <w:t xml:space="preserve"> 2 horas</w:t>
      </w:r>
    </w:p>
    <w:p w14:paraId="38DF53B1" w14:textId="77777777" w:rsidR="0046338E" w:rsidRDefault="0046338E">
      <w:pPr>
        <w:pStyle w:val="Encabezado"/>
        <w:jc w:val="both"/>
      </w:pPr>
      <w:r>
        <w:t>Total de horas semanales:</w:t>
      </w:r>
      <w:r w:rsidR="00B152FB">
        <w:t xml:space="preserve"> 6 horas</w:t>
      </w:r>
    </w:p>
    <w:p w14:paraId="6A9A8CD5" w14:textId="77777777" w:rsidR="0046338E" w:rsidRDefault="0046338E">
      <w:pPr>
        <w:pStyle w:val="Encabezado"/>
        <w:jc w:val="both"/>
      </w:pPr>
      <w:r>
        <w:t>Total de horas cuatrimestrales:</w:t>
      </w:r>
      <w:r w:rsidR="005A045A">
        <w:t xml:space="preserve"> 96</w:t>
      </w:r>
    </w:p>
    <w:p w14:paraId="4619B7EC" w14:textId="77777777" w:rsidR="00F9354A" w:rsidRDefault="00F9354A">
      <w:pPr>
        <w:jc w:val="both"/>
        <w:rPr>
          <w:u w:val="single"/>
        </w:rPr>
      </w:pPr>
    </w:p>
    <w:p w14:paraId="63B1ABD4" w14:textId="77777777" w:rsidR="00744873" w:rsidRPr="00744873" w:rsidRDefault="00744873" w:rsidP="00744873">
      <w:pPr>
        <w:suppressAutoHyphens w:val="0"/>
        <w:jc w:val="both"/>
      </w:pPr>
      <w:r>
        <w:rPr>
          <w:b/>
          <w:bCs/>
        </w:rPr>
        <w:t>f. Organización de la evaluación:</w:t>
      </w:r>
    </w:p>
    <w:p w14:paraId="3219CEB7" w14:textId="77777777" w:rsidR="005A045A" w:rsidRPr="00744873" w:rsidRDefault="005A045A" w:rsidP="005A045A">
      <w:pPr>
        <w:jc w:val="both"/>
        <w:rPr>
          <w:lang w:val="es-MX"/>
        </w:rPr>
      </w:pPr>
      <w:r w:rsidRPr="00744873">
        <w:rPr>
          <w:lang w:val="es-MX"/>
        </w:rPr>
        <w:t xml:space="preserve">PD – PROMOCIÓN DIRECTA: </w:t>
      </w:r>
    </w:p>
    <w:p w14:paraId="231C0F22" w14:textId="77777777" w:rsidR="005A045A" w:rsidRPr="005A045A" w:rsidRDefault="005A045A" w:rsidP="005A045A">
      <w:pPr>
        <w:jc w:val="both"/>
        <w:rPr>
          <w:lang w:val="es-MX"/>
        </w:rPr>
      </w:pPr>
      <w:r w:rsidRPr="005A045A">
        <w:rPr>
          <w:lang w:val="es-MX"/>
        </w:rPr>
        <w:t>El régimen de promoción directa comprende 3 (tres) instancias de evaluación parcial.</w:t>
      </w:r>
    </w:p>
    <w:p w14:paraId="067D5E3A" w14:textId="77777777" w:rsidR="005A045A" w:rsidRPr="005A045A" w:rsidRDefault="005A045A" w:rsidP="005A045A">
      <w:pPr>
        <w:jc w:val="both"/>
        <w:rPr>
          <w:lang w:val="es-MX"/>
        </w:rPr>
      </w:pPr>
      <w:r w:rsidRPr="005A045A">
        <w:rPr>
          <w:lang w:val="es-MX"/>
        </w:rPr>
        <w:t>Se debe cumplir con los siguientes requisitos:</w:t>
      </w:r>
    </w:p>
    <w:p w14:paraId="12948681" w14:textId="77777777" w:rsidR="005A045A" w:rsidRPr="005A045A" w:rsidRDefault="005A045A" w:rsidP="005A045A">
      <w:pPr>
        <w:jc w:val="both"/>
        <w:rPr>
          <w:lang w:val="es-MX"/>
        </w:rPr>
      </w:pPr>
      <w:r w:rsidRPr="005A045A">
        <w:rPr>
          <w:lang w:val="es-MX"/>
        </w:rPr>
        <w:t xml:space="preserve">i. asistir al 80% de cada instancia que constituya la cursada (considerando clases teóricas, prácticas, teórico-prácticas u otras dictadas por los/as profesores/as y/o auxiliares docentes); </w:t>
      </w:r>
    </w:p>
    <w:p w14:paraId="66F8B583" w14:textId="77777777" w:rsidR="005A045A" w:rsidRPr="005A045A" w:rsidRDefault="005A045A" w:rsidP="005A045A">
      <w:pPr>
        <w:jc w:val="both"/>
        <w:rPr>
          <w:lang w:val="es-MX"/>
        </w:rPr>
      </w:pPr>
      <w:r w:rsidRPr="005A045A">
        <w:rPr>
          <w:lang w:val="es-MX"/>
        </w:rPr>
        <w:t xml:space="preserve">ii. aprobar 3 (tres) instancias de evaluación parcial con un promedio mínimo de 7 (siete) puntos, sin registrar </w:t>
      </w:r>
      <w:proofErr w:type="spellStart"/>
      <w:r w:rsidRPr="005A045A">
        <w:rPr>
          <w:lang w:val="es-MX"/>
        </w:rPr>
        <w:t>aplazos</w:t>
      </w:r>
      <w:proofErr w:type="spellEnd"/>
      <w:r w:rsidRPr="005A045A">
        <w:rPr>
          <w:lang w:val="es-MX"/>
        </w:rPr>
        <w:t xml:space="preserve"> en ningún examen parcial.</w:t>
      </w:r>
    </w:p>
    <w:p w14:paraId="6E585AB3" w14:textId="77777777" w:rsidR="005A045A" w:rsidRPr="005A045A" w:rsidRDefault="005A045A" w:rsidP="005A045A">
      <w:pPr>
        <w:jc w:val="both"/>
        <w:rPr>
          <w:lang w:val="es-MX"/>
        </w:rPr>
      </w:pPr>
    </w:p>
    <w:p w14:paraId="4E9C6562" w14:textId="77777777" w:rsidR="005A045A" w:rsidRDefault="005A045A" w:rsidP="005A045A">
      <w:pPr>
        <w:jc w:val="both"/>
        <w:rPr>
          <w:lang w:val="es-MX"/>
        </w:rPr>
      </w:pPr>
      <w:r w:rsidRPr="005A045A">
        <w:rPr>
          <w:lang w:val="es-MX"/>
        </w:rPr>
        <w:t>Los/as estudiantes que no hayan satisfecho los requisitos para la PROMOCIÓN DIRECTA, pero que hayan cumplido con lo establecido para EXAMEN FINAL, podrán presentarse como estudiantes regulares en la mesa general de exámenes finales.</w:t>
      </w:r>
    </w:p>
    <w:p w14:paraId="60EA5138" w14:textId="77777777" w:rsidR="005A045A" w:rsidRPr="005A045A" w:rsidRDefault="005A045A" w:rsidP="005A045A">
      <w:pPr>
        <w:jc w:val="both"/>
        <w:rPr>
          <w:lang w:val="es-MX"/>
        </w:rPr>
      </w:pPr>
    </w:p>
    <w:p w14:paraId="183AAB69" w14:textId="77777777" w:rsidR="005A045A" w:rsidRPr="005A045A" w:rsidRDefault="005A045A" w:rsidP="005A045A">
      <w:pPr>
        <w:jc w:val="both"/>
        <w:rPr>
          <w:lang w:val="es-MX"/>
        </w:rPr>
      </w:pPr>
      <w:r w:rsidRPr="005A045A">
        <w:rPr>
          <w:lang w:val="es-MX"/>
        </w:rPr>
        <w:t>Se dispondrá de UN (1) RECUPERATORIO para aquellos/as estudiantes que:</w:t>
      </w:r>
    </w:p>
    <w:p w14:paraId="1DCE9B5C" w14:textId="77777777" w:rsidR="005A045A" w:rsidRPr="005A045A" w:rsidRDefault="005A045A" w:rsidP="005A045A">
      <w:pPr>
        <w:jc w:val="both"/>
        <w:rPr>
          <w:lang w:val="es-MX"/>
        </w:rPr>
      </w:pPr>
      <w:r w:rsidRPr="005A045A">
        <w:rPr>
          <w:lang w:val="es-MX"/>
        </w:rPr>
        <w:t xml:space="preserve">- hayan estado ausentes en una o más instancias de examen parcial; </w:t>
      </w:r>
    </w:p>
    <w:p w14:paraId="1A2AE573" w14:textId="77777777" w:rsidR="005A045A" w:rsidRPr="005A045A" w:rsidRDefault="005A045A" w:rsidP="005A045A">
      <w:pPr>
        <w:jc w:val="both"/>
        <w:rPr>
          <w:lang w:val="es-MX"/>
        </w:rPr>
      </w:pPr>
      <w:r w:rsidRPr="005A045A">
        <w:rPr>
          <w:lang w:val="es-MX"/>
        </w:rPr>
        <w:t>- hayan desaprobado una instancia de examen parcial.</w:t>
      </w:r>
    </w:p>
    <w:p w14:paraId="7AB13C20" w14:textId="77777777" w:rsidR="005A045A" w:rsidRPr="005A045A" w:rsidRDefault="005A045A" w:rsidP="005A045A">
      <w:pPr>
        <w:jc w:val="both"/>
        <w:rPr>
          <w:lang w:val="es-MX"/>
        </w:rPr>
      </w:pPr>
      <w:r w:rsidRPr="005A045A">
        <w:rPr>
          <w:lang w:val="es-MX"/>
        </w:rPr>
        <w:t xml:space="preserve">La desaprobación de más de una instancia de parcial constituye la pérdida de la regularidad y el/la estudiante deberá volver a cursar la materia. </w:t>
      </w:r>
    </w:p>
    <w:p w14:paraId="7C5C7F2C" w14:textId="77777777" w:rsidR="005A045A" w:rsidRPr="005A045A" w:rsidRDefault="005A045A" w:rsidP="005A045A">
      <w:pPr>
        <w:jc w:val="both"/>
        <w:rPr>
          <w:lang w:val="es-MX"/>
        </w:rPr>
      </w:pPr>
      <w:r w:rsidRPr="005A045A">
        <w:rPr>
          <w:lang w:val="es-MX"/>
        </w:rPr>
        <w:t xml:space="preserve">Cumplido el </w:t>
      </w:r>
      <w:proofErr w:type="spellStart"/>
      <w:r w:rsidRPr="005A045A">
        <w:rPr>
          <w:lang w:val="es-MX"/>
        </w:rPr>
        <w:t>recuperatorio</w:t>
      </w:r>
      <w:proofErr w:type="spellEnd"/>
      <w:r w:rsidRPr="005A045A">
        <w:rPr>
          <w:lang w:val="es-MX"/>
        </w:rPr>
        <w:t xml:space="preserve">, de no obtener una calificación de aprobado (mínimo de 4 puntos), el/la estudiante deberá volver a inscribirse en la asignatura o rendir examen en calidad de libre. La nota del </w:t>
      </w:r>
      <w:proofErr w:type="spellStart"/>
      <w:r w:rsidRPr="005A045A">
        <w:rPr>
          <w:lang w:val="es-MX"/>
        </w:rPr>
        <w:t>recuperatorio</w:t>
      </w:r>
      <w:proofErr w:type="spellEnd"/>
      <w:r w:rsidRPr="005A045A">
        <w:rPr>
          <w:lang w:val="es-MX"/>
        </w:rPr>
        <w:t xml:space="preserve"> reemplaza a la nota del parcial original desaprobado o no rendido.</w:t>
      </w:r>
    </w:p>
    <w:p w14:paraId="0387BC64" w14:textId="77777777" w:rsidR="00744873" w:rsidRDefault="005A045A" w:rsidP="00744873">
      <w:pPr>
        <w:jc w:val="both"/>
        <w:rPr>
          <w:lang w:val="es-MX"/>
        </w:rPr>
      </w:pPr>
      <w:r w:rsidRPr="005A045A">
        <w:rPr>
          <w:lang w:val="es-MX"/>
        </w:rPr>
        <w:t>La corrección de las evaluaciones y trabajos prácticos escritos deberá efectuarse y ser puesta a disposición del/la estudiante en un plazo máximo de 3 (tres) semanas a partir de su realización o entrega. El examen será devuelto al/la estudiante con la corrección y calificación correspondientes, en tinta sin enmiendas ni tachaduras, y firma del/la docente. El/la estudiante deberá conservarlo en su poder hasta que la materia haya sido aprobada y conste en el Certificado Analítico.</w:t>
      </w:r>
    </w:p>
    <w:p w14:paraId="0952F01E" w14:textId="77777777" w:rsidR="00744873" w:rsidRPr="00744873" w:rsidRDefault="00744873" w:rsidP="00744873">
      <w:pPr>
        <w:jc w:val="both"/>
        <w:rPr>
          <w:lang w:val="es-MX"/>
        </w:rPr>
      </w:pPr>
      <w:r w:rsidRPr="00744873">
        <w:rPr>
          <w:bCs/>
        </w:rPr>
        <w:t xml:space="preserve">EF – EXAMEN FINAL: </w:t>
      </w:r>
    </w:p>
    <w:p w14:paraId="4DD273AF" w14:textId="77777777" w:rsidR="00744873" w:rsidRDefault="00744873" w:rsidP="00744873">
      <w:pPr>
        <w:jc w:val="both"/>
      </w:pPr>
      <w:r>
        <w:t>El régimen con examen final comprende 2 (dos) instancias de evaluación parcial.</w:t>
      </w:r>
    </w:p>
    <w:p w14:paraId="1DACD0AD" w14:textId="77777777" w:rsidR="00744873" w:rsidRDefault="00744873" w:rsidP="00744873">
      <w:pPr>
        <w:jc w:val="both"/>
      </w:pPr>
      <w:r>
        <w:rPr>
          <w:bCs/>
        </w:rPr>
        <w:t>Se debe cumplir con los siguientes requisitos:</w:t>
      </w:r>
    </w:p>
    <w:p w14:paraId="09CE36FF" w14:textId="77777777" w:rsidR="00744873" w:rsidRDefault="00744873" w:rsidP="00744873">
      <w:pPr>
        <w:jc w:val="both"/>
      </w:pPr>
      <w:r>
        <w:rPr>
          <w:bCs/>
        </w:rPr>
        <w:lastRenderedPageBreak/>
        <w:t>i. asistir al 75% de las clases de trabajos prácticos o equivalentes;</w:t>
      </w:r>
    </w:p>
    <w:p w14:paraId="47208650" w14:textId="77777777" w:rsidR="00744873" w:rsidRDefault="00744873" w:rsidP="00744873">
      <w:pPr>
        <w:jc w:val="both"/>
      </w:pPr>
      <w:r>
        <w:rPr>
          <w:bCs/>
        </w:rPr>
        <w:t xml:space="preserve">ii. aprobar 2 (dos) instancias de evaluación parcial (o sus respectivos </w:t>
      </w:r>
      <w:proofErr w:type="spellStart"/>
      <w:r>
        <w:rPr>
          <w:bCs/>
        </w:rPr>
        <w:t>recuperatorios</w:t>
      </w:r>
      <w:proofErr w:type="spellEnd"/>
      <w:r>
        <w:rPr>
          <w:bCs/>
        </w:rPr>
        <w:t>) con un mínimo de 4 (cuatro) puntos en cada instancia.</w:t>
      </w:r>
    </w:p>
    <w:p w14:paraId="45CD9550" w14:textId="77777777" w:rsidR="00744873" w:rsidRDefault="00744873" w:rsidP="00744873">
      <w:pPr>
        <w:jc w:val="both"/>
        <w:rPr>
          <w:bCs/>
        </w:rPr>
      </w:pPr>
    </w:p>
    <w:p w14:paraId="7AE5E744" w14:textId="77777777" w:rsidR="00744873" w:rsidRDefault="00744873" w:rsidP="00744873">
      <w:pPr>
        <w:jc w:val="both"/>
      </w:pPr>
      <w:r>
        <w:rPr>
          <w:bCs/>
        </w:rPr>
        <w:t>Quienes no alcancen las condiciones establecidas para el régimen con EXAMEN FINAL deberán reinscribirse u optar por rendir la materia en calidad de libre.</w:t>
      </w:r>
    </w:p>
    <w:p w14:paraId="60E6074C" w14:textId="77777777" w:rsidR="00744873" w:rsidRDefault="00744873" w:rsidP="00744873">
      <w:pPr>
        <w:jc w:val="both"/>
        <w:rPr>
          <w:bCs/>
        </w:rPr>
      </w:pPr>
    </w:p>
    <w:p w14:paraId="73B2E884" w14:textId="77777777" w:rsidR="00744873" w:rsidRDefault="00744873" w:rsidP="00744873">
      <w:pPr>
        <w:jc w:val="both"/>
      </w:pPr>
      <w:r>
        <w:rPr>
          <w:bCs/>
        </w:rPr>
        <w:t>Aprobación de un EXAMEN FINAL con una nota mínima de 4 (cuatro) puntos.</w:t>
      </w:r>
    </w:p>
    <w:p w14:paraId="318EFE19" w14:textId="77777777" w:rsidR="00744873" w:rsidRDefault="00744873" w:rsidP="00744873">
      <w:pPr>
        <w:jc w:val="both"/>
      </w:pPr>
      <w:r>
        <w:rPr>
          <w:bCs/>
        </w:rPr>
        <w:t xml:space="preserve">El primer llamado de los turnos de julio y diciembre no estará disponible para los estudiantes que regularizan la cursada en el cuatrimestre inmediato anterior a los mismos. </w:t>
      </w:r>
    </w:p>
    <w:p w14:paraId="55B6DF85" w14:textId="77777777" w:rsidR="00744873" w:rsidRPr="00744873" w:rsidRDefault="00744873" w:rsidP="005A045A">
      <w:pPr>
        <w:jc w:val="both"/>
      </w:pPr>
    </w:p>
    <w:p w14:paraId="63A9D45F" w14:textId="77777777" w:rsidR="005A045A" w:rsidRPr="005A045A" w:rsidRDefault="005A045A" w:rsidP="005A045A">
      <w:pPr>
        <w:jc w:val="both"/>
        <w:rPr>
          <w:lang w:val="es-MX"/>
        </w:rPr>
      </w:pPr>
      <w:r w:rsidRPr="005A045A">
        <w:rPr>
          <w:lang w:val="es-MX"/>
        </w:rPr>
        <w:t xml:space="preserve">VIGENCIA DE LA REGULARIDAD: </w:t>
      </w:r>
    </w:p>
    <w:p w14:paraId="05451F4D" w14:textId="77777777" w:rsidR="005A045A" w:rsidRPr="005A045A" w:rsidRDefault="005A045A" w:rsidP="005A045A">
      <w:pPr>
        <w:jc w:val="both"/>
        <w:rPr>
          <w:lang w:val="es-MX"/>
        </w:rPr>
      </w:pPr>
      <w:r w:rsidRPr="005A045A">
        <w:rPr>
          <w:lang w:val="es-MX"/>
        </w:rPr>
        <w:t>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oral.</w:t>
      </w:r>
    </w:p>
    <w:p w14:paraId="47CE77D5" w14:textId="77777777" w:rsidR="005A045A" w:rsidRPr="005A045A" w:rsidRDefault="005A045A" w:rsidP="005A045A">
      <w:pPr>
        <w:jc w:val="both"/>
        <w:rPr>
          <w:lang w:val="es-MX"/>
        </w:rPr>
      </w:pPr>
      <w:r w:rsidRPr="005A045A">
        <w:rPr>
          <w:lang w:val="es-MX"/>
        </w:rPr>
        <w:t>A los fines de la instancia de EXAMEN FINAL, la vigencia de la regularidad de la materia será de 4 (cuatro) años. Cumplido este plazo el/la estudiante deberá volver a inscribirse para cursar o rendir en condición de libre.</w:t>
      </w:r>
    </w:p>
    <w:p w14:paraId="56D7FC52" w14:textId="77777777" w:rsidR="005A045A" w:rsidRPr="005A045A" w:rsidRDefault="005A045A" w:rsidP="005A045A">
      <w:pPr>
        <w:jc w:val="both"/>
        <w:rPr>
          <w:lang w:val="es-MX"/>
        </w:rPr>
      </w:pPr>
    </w:p>
    <w:p w14:paraId="36F7BCBE" w14:textId="77777777" w:rsidR="005A045A" w:rsidRDefault="005A045A" w:rsidP="005A045A">
      <w:pPr>
        <w:jc w:val="both"/>
        <w:rPr>
          <w:lang w:val="es-MX"/>
        </w:rPr>
      </w:pPr>
      <w:r w:rsidRPr="005A045A">
        <w:rPr>
          <w:lang w:val="es-MX"/>
        </w:rPr>
        <w:t>RÉGIMEN TRANSITORIO DE ASISTENCIA, REGULARIDAD Y MODALIDADES DE EVALUACIÓN DE MATERIAS: Quedan exceptuados/as de las condiciones para la Promoción Directa o con Examen Final los/as estudiantes que se encuentren cursando bajo el Régimen Transitorio de Asistencia, Regularidad y Modalidades de Evaluación de Materias (RTARMEM) aprobado por Res. (CD) Nº 1117/10.</w:t>
      </w:r>
    </w:p>
    <w:p w14:paraId="59108E87" w14:textId="77777777" w:rsidR="00A37D48" w:rsidRDefault="00A37D48">
      <w:pPr>
        <w:jc w:val="both"/>
      </w:pPr>
    </w:p>
    <w:p w14:paraId="6B38B226" w14:textId="77777777" w:rsidR="00A37D48" w:rsidRDefault="00282430" w:rsidP="00A37D48">
      <w:pPr>
        <w:jc w:val="right"/>
        <w:rPr>
          <w:lang w:val="en-US" w:eastAsia="en-US"/>
        </w:rPr>
      </w:pPr>
      <w:r>
        <w:rPr>
          <w:noProof/>
          <w:lang w:val="es-AR" w:eastAsia="es-AR"/>
        </w:rPr>
        <w:drawing>
          <wp:inline distT="0" distB="0" distL="0" distR="0" wp14:anchorId="05498FC4" wp14:editId="721D0201">
            <wp:extent cx="1924050" cy="1285875"/>
            <wp:effectExtent l="19050" t="0" r="0" b="0"/>
            <wp:docPr id="2" name="Imagen 1" descr="firmavirgini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irmavirginiaj"/>
                    <pic:cNvPicPr>
                      <a:picLocks noChangeAspect="1" noChangeArrowheads="1"/>
                    </pic:cNvPicPr>
                  </pic:nvPicPr>
                  <pic:blipFill>
                    <a:blip r:embed="rId12" cstate="print"/>
                    <a:srcRect/>
                    <a:stretch>
                      <a:fillRect/>
                    </a:stretch>
                  </pic:blipFill>
                  <pic:spPr bwMode="auto">
                    <a:xfrm>
                      <a:off x="0" y="0"/>
                      <a:ext cx="1924050" cy="1285875"/>
                    </a:xfrm>
                    <a:prstGeom prst="rect">
                      <a:avLst/>
                    </a:prstGeom>
                    <a:noFill/>
                    <a:ln w="9525">
                      <a:noFill/>
                      <a:miter lim="800000"/>
                      <a:headEnd/>
                      <a:tailEnd/>
                    </a:ln>
                  </pic:spPr>
                </pic:pic>
              </a:graphicData>
            </a:graphic>
          </wp:inline>
        </w:drawing>
      </w:r>
    </w:p>
    <w:p w14:paraId="7917453A" w14:textId="77777777" w:rsidR="00A37D48" w:rsidRDefault="00A37D48" w:rsidP="00A37D48">
      <w:pPr>
        <w:jc w:val="right"/>
        <w:rPr>
          <w:lang w:val="en-US" w:eastAsia="en-US"/>
        </w:rPr>
      </w:pPr>
    </w:p>
    <w:p w14:paraId="0CC7B1CB" w14:textId="77777777" w:rsidR="00A37D48" w:rsidRDefault="00A37D48" w:rsidP="00A37D48">
      <w:pPr>
        <w:jc w:val="right"/>
        <w:rPr>
          <w:lang w:val="en-US" w:eastAsia="en-US"/>
        </w:rPr>
      </w:pPr>
    </w:p>
    <w:p w14:paraId="63FC65A0" w14:textId="77777777" w:rsidR="00A37D48" w:rsidRDefault="00A37D48" w:rsidP="00A37D48">
      <w:pPr>
        <w:jc w:val="right"/>
        <w:rPr>
          <w:lang w:val="es-AR" w:eastAsia="en-US"/>
        </w:rPr>
      </w:pPr>
      <w:r w:rsidRPr="00D05A19">
        <w:rPr>
          <w:lang w:val="es-AR" w:eastAsia="en-US"/>
        </w:rPr>
        <w:t>Virginia Jaichenco</w:t>
      </w:r>
    </w:p>
    <w:p w14:paraId="64D3A3C2" w14:textId="77777777" w:rsidR="00744873" w:rsidRPr="00D05A19" w:rsidRDefault="00744873" w:rsidP="00A37D48">
      <w:pPr>
        <w:jc w:val="right"/>
        <w:rPr>
          <w:lang w:val="es-AR" w:eastAsia="en-US"/>
        </w:rPr>
      </w:pPr>
      <w:r>
        <w:rPr>
          <w:lang w:val="es-AR" w:eastAsia="en-US"/>
        </w:rPr>
        <w:t>Profesora Asociada</w:t>
      </w:r>
    </w:p>
    <w:sectPr w:rsidR="00744873" w:rsidRPr="00D05A19" w:rsidSect="00914A9E">
      <w:headerReference w:type="default" r:id="rId13"/>
      <w:footerReference w:type="even" r:id="rId14"/>
      <w:footerReference w:type="default" r:id="rId15"/>
      <w:headerReference w:type="first" r:id="rId16"/>
      <w:footerReference w:type="first" r:id="rId17"/>
      <w:footnotePr>
        <w:pos w:val="beneathText"/>
      </w:footnotePr>
      <w:pgSz w:w="12240" w:h="15840"/>
      <w:pgMar w:top="2384" w:right="1701" w:bottom="1417" w:left="1701" w:header="708" w:footer="7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57716" w14:textId="77777777" w:rsidR="00F62560" w:rsidRDefault="00F62560">
      <w:r>
        <w:separator/>
      </w:r>
    </w:p>
  </w:endnote>
  <w:endnote w:type="continuationSeparator" w:id="0">
    <w:p w14:paraId="6670E47E" w14:textId="77777777" w:rsidR="00F62560" w:rsidRDefault="00F6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Tahoma"/>
    <w:charset w:val="00"/>
    <w:family w:val="swiss"/>
    <w:pitch w:val="variable"/>
  </w:font>
  <w:font w:name="Arial">
    <w:panose1 w:val="020B0604020202020204"/>
    <w:charset w:val="00"/>
    <w:family w:val="swiss"/>
    <w:pitch w:val="variable"/>
    <w:sig w:usb0="E0002EFF" w:usb1="C000785B" w:usb2="00000009" w:usb3="00000000" w:csb0="000001FF" w:csb1="00000000"/>
  </w:font>
  <w:font w:name="Bitstream Vera Sans">
    <w:charset w:val="00"/>
    <w:family w:val="auto"/>
    <w:pitch w:val="variable"/>
  </w:font>
  <w:font w:name="Nimbus Sans L">
    <w:altName w:val="Arial"/>
    <w:charset w:val="00"/>
    <w:family w:val="swiss"/>
    <w:pitch w:val="variable"/>
  </w:font>
  <w:font w:name="DejaVu Sans">
    <w:altName w:val="Times New Roman"/>
    <w:charset w:val="00"/>
    <w:family w:val="auto"/>
    <w:pitch w:val="variable"/>
  </w:font>
  <w:font w:name="Liberation Serif">
    <w:altName w:val="Times New Roman"/>
    <w:charset w:val="01"/>
    <w:family w:val="roman"/>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0889E" w14:textId="77777777" w:rsidR="005D3117" w:rsidRDefault="005D31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36F93" w14:textId="77777777" w:rsidR="005D3117" w:rsidRDefault="005D311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046A7" w14:textId="77777777" w:rsidR="005D3117" w:rsidRDefault="005D311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50358" w14:textId="77777777" w:rsidR="005D3117" w:rsidRDefault="005D311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6E087" w14:textId="77777777" w:rsidR="005D3117" w:rsidRDefault="005D31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CBB42" w14:textId="77777777" w:rsidR="00F62560" w:rsidRDefault="00F62560">
      <w:r>
        <w:separator/>
      </w:r>
    </w:p>
  </w:footnote>
  <w:footnote w:type="continuationSeparator" w:id="0">
    <w:p w14:paraId="195F983F" w14:textId="77777777" w:rsidR="00F62560" w:rsidRDefault="00F62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A30E1" w14:textId="77777777" w:rsidR="005D3117" w:rsidRDefault="005D31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5C59E" w14:textId="77777777" w:rsidR="005D3117" w:rsidRDefault="005D31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5"/>
    <w:lvl w:ilvl="0">
      <w:start w:val="1"/>
      <w:numFmt w:val="lowerLetter"/>
      <w:lvlText w:val="%1."/>
      <w:lvlJc w:val="left"/>
      <w:pPr>
        <w:tabs>
          <w:tab w:val="num" w:pos="0"/>
        </w:tabs>
        <w:ind w:left="720" w:hanging="360"/>
      </w:pPr>
      <w:rPr>
        <w:rFonts w:hint="default"/>
      </w:rPr>
    </w:lvl>
  </w:abstractNum>
  <w:abstractNum w:abstractNumId="2" w15:restartNumberingAfterBreak="0">
    <w:nsid w:val="0ABF056E"/>
    <w:multiLevelType w:val="hybridMultilevel"/>
    <w:tmpl w:val="BCE4194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E31DE"/>
    <w:multiLevelType w:val="hybridMultilevel"/>
    <w:tmpl w:val="7A26A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D6D6A"/>
    <w:multiLevelType w:val="hybridMultilevel"/>
    <w:tmpl w:val="67AC8C3C"/>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B55B50"/>
    <w:multiLevelType w:val="hybridMultilevel"/>
    <w:tmpl w:val="CE50470C"/>
    <w:lvl w:ilvl="0" w:tplc="0409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CB71DD9"/>
    <w:multiLevelType w:val="hybridMultilevel"/>
    <w:tmpl w:val="3B3865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FF742F"/>
    <w:multiLevelType w:val="hybridMultilevel"/>
    <w:tmpl w:val="E200D8B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AEC1244"/>
    <w:multiLevelType w:val="hybridMultilevel"/>
    <w:tmpl w:val="C9BA5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43888"/>
    <w:multiLevelType w:val="hybridMultilevel"/>
    <w:tmpl w:val="DC5EB4FC"/>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9"/>
  </w:num>
  <w:num w:numId="4">
    <w:abstractNumId w:val="2"/>
  </w:num>
  <w:num w:numId="5">
    <w:abstractNumId w:val="5"/>
  </w:num>
  <w:num w:numId="6">
    <w:abstractNumId w:val="6"/>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isplayBackgroundShape/>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D63865"/>
    <w:rsid w:val="0001774D"/>
    <w:rsid w:val="00042EBB"/>
    <w:rsid w:val="0004629A"/>
    <w:rsid w:val="000A10E7"/>
    <w:rsid w:val="000D02C9"/>
    <w:rsid w:val="000E48B5"/>
    <w:rsid w:val="000E769D"/>
    <w:rsid w:val="000F3EA5"/>
    <w:rsid w:val="00110669"/>
    <w:rsid w:val="0014653C"/>
    <w:rsid w:val="00147B4E"/>
    <w:rsid w:val="00176E14"/>
    <w:rsid w:val="00177A1B"/>
    <w:rsid w:val="00184653"/>
    <w:rsid w:val="001D40D1"/>
    <w:rsid w:val="001F254A"/>
    <w:rsid w:val="002010C0"/>
    <w:rsid w:val="00225F0F"/>
    <w:rsid w:val="002439F3"/>
    <w:rsid w:val="0024576E"/>
    <w:rsid w:val="00245DE0"/>
    <w:rsid w:val="00282430"/>
    <w:rsid w:val="002A0AA8"/>
    <w:rsid w:val="002A19B6"/>
    <w:rsid w:val="002B094B"/>
    <w:rsid w:val="002B2563"/>
    <w:rsid w:val="002B29FC"/>
    <w:rsid w:val="002D0CEC"/>
    <w:rsid w:val="002E1268"/>
    <w:rsid w:val="002F02D5"/>
    <w:rsid w:val="002F6C6D"/>
    <w:rsid w:val="00301C56"/>
    <w:rsid w:val="00312340"/>
    <w:rsid w:val="00315B15"/>
    <w:rsid w:val="0032303E"/>
    <w:rsid w:val="00326F6D"/>
    <w:rsid w:val="00341DB2"/>
    <w:rsid w:val="00355A3F"/>
    <w:rsid w:val="003560C2"/>
    <w:rsid w:val="0036210A"/>
    <w:rsid w:val="00363EBB"/>
    <w:rsid w:val="00366769"/>
    <w:rsid w:val="003812F5"/>
    <w:rsid w:val="0038567E"/>
    <w:rsid w:val="003C32B0"/>
    <w:rsid w:val="003E2210"/>
    <w:rsid w:val="003F47EE"/>
    <w:rsid w:val="00400AFA"/>
    <w:rsid w:val="00402065"/>
    <w:rsid w:val="00412923"/>
    <w:rsid w:val="00413BD9"/>
    <w:rsid w:val="004155A5"/>
    <w:rsid w:val="00423CAC"/>
    <w:rsid w:val="004547A6"/>
    <w:rsid w:val="0046338E"/>
    <w:rsid w:val="00490D4B"/>
    <w:rsid w:val="00492256"/>
    <w:rsid w:val="004972D6"/>
    <w:rsid w:val="004C5376"/>
    <w:rsid w:val="004C748F"/>
    <w:rsid w:val="004D4E70"/>
    <w:rsid w:val="00502848"/>
    <w:rsid w:val="00514345"/>
    <w:rsid w:val="00521CFF"/>
    <w:rsid w:val="00532F68"/>
    <w:rsid w:val="005372A5"/>
    <w:rsid w:val="005647F2"/>
    <w:rsid w:val="00570F8F"/>
    <w:rsid w:val="00595846"/>
    <w:rsid w:val="00596CFB"/>
    <w:rsid w:val="005A045A"/>
    <w:rsid w:val="005A43E7"/>
    <w:rsid w:val="005C3217"/>
    <w:rsid w:val="005D22A1"/>
    <w:rsid w:val="005D3117"/>
    <w:rsid w:val="005E3174"/>
    <w:rsid w:val="005F5AEE"/>
    <w:rsid w:val="00605FC7"/>
    <w:rsid w:val="006157B3"/>
    <w:rsid w:val="00616CC0"/>
    <w:rsid w:val="00626EB6"/>
    <w:rsid w:val="0063385A"/>
    <w:rsid w:val="006367A3"/>
    <w:rsid w:val="00651F06"/>
    <w:rsid w:val="0066052E"/>
    <w:rsid w:val="0068794A"/>
    <w:rsid w:val="0069046A"/>
    <w:rsid w:val="006C0829"/>
    <w:rsid w:val="006E5CAB"/>
    <w:rsid w:val="00706E5A"/>
    <w:rsid w:val="00712382"/>
    <w:rsid w:val="00714284"/>
    <w:rsid w:val="0071724A"/>
    <w:rsid w:val="00720297"/>
    <w:rsid w:val="0072752E"/>
    <w:rsid w:val="00744873"/>
    <w:rsid w:val="00794E82"/>
    <w:rsid w:val="00796A47"/>
    <w:rsid w:val="007A3DBA"/>
    <w:rsid w:val="007E0DE5"/>
    <w:rsid w:val="007F3202"/>
    <w:rsid w:val="00831838"/>
    <w:rsid w:val="00860009"/>
    <w:rsid w:val="00872D6E"/>
    <w:rsid w:val="0089488F"/>
    <w:rsid w:val="008B0BF6"/>
    <w:rsid w:val="008C1FC1"/>
    <w:rsid w:val="008D1860"/>
    <w:rsid w:val="008D2877"/>
    <w:rsid w:val="008E22DE"/>
    <w:rsid w:val="008F6966"/>
    <w:rsid w:val="008F7049"/>
    <w:rsid w:val="009040A0"/>
    <w:rsid w:val="009118AC"/>
    <w:rsid w:val="00914A9E"/>
    <w:rsid w:val="009205A5"/>
    <w:rsid w:val="00926E36"/>
    <w:rsid w:val="00930FBF"/>
    <w:rsid w:val="00953CCC"/>
    <w:rsid w:val="009540B7"/>
    <w:rsid w:val="009579C8"/>
    <w:rsid w:val="0098230A"/>
    <w:rsid w:val="0098666A"/>
    <w:rsid w:val="009B447C"/>
    <w:rsid w:val="009B5F1C"/>
    <w:rsid w:val="009D6F3F"/>
    <w:rsid w:val="00A32BDE"/>
    <w:rsid w:val="00A37D48"/>
    <w:rsid w:val="00A43EE0"/>
    <w:rsid w:val="00A46DF5"/>
    <w:rsid w:val="00A8063E"/>
    <w:rsid w:val="00A81A00"/>
    <w:rsid w:val="00A91735"/>
    <w:rsid w:val="00AA6DA0"/>
    <w:rsid w:val="00AB68FD"/>
    <w:rsid w:val="00AC3272"/>
    <w:rsid w:val="00AE37FC"/>
    <w:rsid w:val="00B152FB"/>
    <w:rsid w:val="00B25080"/>
    <w:rsid w:val="00B50456"/>
    <w:rsid w:val="00B515C9"/>
    <w:rsid w:val="00B55487"/>
    <w:rsid w:val="00B902ED"/>
    <w:rsid w:val="00B965BB"/>
    <w:rsid w:val="00BA0E87"/>
    <w:rsid w:val="00BA2D27"/>
    <w:rsid w:val="00BB3CF4"/>
    <w:rsid w:val="00BC7DB1"/>
    <w:rsid w:val="00BD0386"/>
    <w:rsid w:val="00BD49EE"/>
    <w:rsid w:val="00BD5E56"/>
    <w:rsid w:val="00BE55C9"/>
    <w:rsid w:val="00BF39D6"/>
    <w:rsid w:val="00C1634B"/>
    <w:rsid w:val="00C227DE"/>
    <w:rsid w:val="00C42208"/>
    <w:rsid w:val="00C94EC4"/>
    <w:rsid w:val="00CD02ED"/>
    <w:rsid w:val="00CD5445"/>
    <w:rsid w:val="00CF327A"/>
    <w:rsid w:val="00D05A19"/>
    <w:rsid w:val="00D05E6F"/>
    <w:rsid w:val="00D1009F"/>
    <w:rsid w:val="00D20405"/>
    <w:rsid w:val="00D24301"/>
    <w:rsid w:val="00D2554F"/>
    <w:rsid w:val="00D35238"/>
    <w:rsid w:val="00D44D04"/>
    <w:rsid w:val="00D56022"/>
    <w:rsid w:val="00D5656E"/>
    <w:rsid w:val="00D63865"/>
    <w:rsid w:val="00D8655D"/>
    <w:rsid w:val="00DB0B7E"/>
    <w:rsid w:val="00DB0F7A"/>
    <w:rsid w:val="00DE527C"/>
    <w:rsid w:val="00DF75AB"/>
    <w:rsid w:val="00E02475"/>
    <w:rsid w:val="00E30F3D"/>
    <w:rsid w:val="00E35475"/>
    <w:rsid w:val="00E460ED"/>
    <w:rsid w:val="00E51412"/>
    <w:rsid w:val="00E563A2"/>
    <w:rsid w:val="00E71BB6"/>
    <w:rsid w:val="00E74B25"/>
    <w:rsid w:val="00E815AB"/>
    <w:rsid w:val="00E82691"/>
    <w:rsid w:val="00E879B0"/>
    <w:rsid w:val="00E92A6B"/>
    <w:rsid w:val="00E94CFC"/>
    <w:rsid w:val="00EA0B4B"/>
    <w:rsid w:val="00EA6E04"/>
    <w:rsid w:val="00EA7C43"/>
    <w:rsid w:val="00EB1E2D"/>
    <w:rsid w:val="00ED57D4"/>
    <w:rsid w:val="00EE6BC3"/>
    <w:rsid w:val="00F036E3"/>
    <w:rsid w:val="00F05170"/>
    <w:rsid w:val="00F423EA"/>
    <w:rsid w:val="00F62560"/>
    <w:rsid w:val="00F8391C"/>
    <w:rsid w:val="00F8543D"/>
    <w:rsid w:val="00F9354A"/>
    <w:rsid w:val="00F9568F"/>
    <w:rsid w:val="00F95A7C"/>
    <w:rsid w:val="00FA5D5E"/>
    <w:rsid w:val="00FD5174"/>
  </w:rsids>
  <m:mathPr>
    <m:mathFont m:val="Cambria Math"/>
    <m:brkBin m:val="before"/>
    <m:brkBinSub m:val="--"/>
    <m:smallFrac/>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3DBE3A"/>
  <w15:docId w15:val="{B892A287-8188-4424-BAF9-D65F7766B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877"/>
    <w:pPr>
      <w:suppressAutoHyphens/>
    </w:pPr>
    <w:rPr>
      <w:rFonts w:cs="Calibri"/>
      <w:sz w:val="24"/>
      <w:szCs w:val="24"/>
      <w:lang w:val="es-ES" w:eastAsia="ar-SA"/>
    </w:rPr>
  </w:style>
  <w:style w:type="paragraph" w:styleId="Ttulo1">
    <w:name w:val="heading 1"/>
    <w:basedOn w:val="Normal"/>
    <w:next w:val="Normal"/>
    <w:qFormat/>
    <w:rsid w:val="00914A9E"/>
    <w:pPr>
      <w:tabs>
        <w:tab w:val="num" w:pos="0"/>
      </w:tabs>
      <w:spacing w:before="600" w:after="80"/>
      <w:outlineLvl w:val="0"/>
    </w:pPr>
    <w:rPr>
      <w:rFonts w:ascii="Cambria" w:hAnsi="Cambria" w:cs="Times New Roman"/>
      <w:b/>
      <w:bCs/>
      <w:color w:val="365F91"/>
    </w:rPr>
  </w:style>
  <w:style w:type="paragraph" w:styleId="Ttulo2">
    <w:name w:val="heading 2"/>
    <w:basedOn w:val="Normal"/>
    <w:next w:val="Normal"/>
    <w:qFormat/>
    <w:rsid w:val="00914A9E"/>
    <w:pPr>
      <w:tabs>
        <w:tab w:val="num" w:pos="0"/>
      </w:tabs>
      <w:spacing w:before="200" w:after="80"/>
      <w:outlineLvl w:val="1"/>
    </w:pPr>
    <w:rPr>
      <w:rFonts w:ascii="Cambria" w:hAnsi="Cambria" w:cs="Times New Roman"/>
      <w:color w:val="365F91"/>
    </w:rPr>
  </w:style>
  <w:style w:type="paragraph" w:styleId="Ttulo3">
    <w:name w:val="heading 3"/>
    <w:basedOn w:val="Normal"/>
    <w:next w:val="Normal"/>
    <w:qFormat/>
    <w:rsid w:val="00914A9E"/>
    <w:pPr>
      <w:tabs>
        <w:tab w:val="num" w:pos="0"/>
      </w:tabs>
      <w:spacing w:before="200" w:after="80"/>
      <w:outlineLvl w:val="2"/>
    </w:pPr>
    <w:rPr>
      <w:rFonts w:ascii="Cambria" w:hAnsi="Cambria" w:cs="Times New Roman"/>
      <w:color w:val="4F81BD"/>
    </w:rPr>
  </w:style>
  <w:style w:type="paragraph" w:styleId="Ttulo4">
    <w:name w:val="heading 4"/>
    <w:basedOn w:val="Normal"/>
    <w:next w:val="Normal"/>
    <w:qFormat/>
    <w:rsid w:val="00914A9E"/>
    <w:pPr>
      <w:tabs>
        <w:tab w:val="num" w:pos="0"/>
      </w:tabs>
      <w:spacing w:before="200" w:after="80"/>
      <w:outlineLvl w:val="3"/>
    </w:pPr>
    <w:rPr>
      <w:rFonts w:ascii="Cambria" w:hAnsi="Cambria" w:cs="Times New Roman"/>
      <w:i/>
      <w:iCs/>
      <w:color w:val="4F81BD"/>
    </w:rPr>
  </w:style>
  <w:style w:type="paragraph" w:styleId="Ttulo5">
    <w:name w:val="heading 5"/>
    <w:basedOn w:val="Normal"/>
    <w:next w:val="Normal"/>
    <w:qFormat/>
    <w:rsid w:val="00914A9E"/>
    <w:pPr>
      <w:tabs>
        <w:tab w:val="num" w:pos="0"/>
      </w:tabs>
      <w:spacing w:before="200" w:after="80"/>
      <w:outlineLvl w:val="4"/>
    </w:pPr>
    <w:rPr>
      <w:rFonts w:ascii="Cambria" w:hAnsi="Cambria" w:cs="Times New Roman"/>
      <w:color w:val="4F81BD"/>
    </w:rPr>
  </w:style>
  <w:style w:type="paragraph" w:styleId="Ttulo6">
    <w:name w:val="heading 6"/>
    <w:basedOn w:val="Normal"/>
    <w:next w:val="Normal"/>
    <w:qFormat/>
    <w:rsid w:val="00914A9E"/>
    <w:pPr>
      <w:tabs>
        <w:tab w:val="num" w:pos="0"/>
      </w:tabs>
      <w:spacing w:before="280" w:after="100"/>
      <w:outlineLvl w:val="5"/>
    </w:pPr>
    <w:rPr>
      <w:rFonts w:ascii="Cambria" w:hAnsi="Cambria" w:cs="Times New Roman"/>
      <w:i/>
      <w:iCs/>
      <w:color w:val="4F81BD"/>
    </w:rPr>
  </w:style>
  <w:style w:type="paragraph" w:styleId="Ttulo7">
    <w:name w:val="heading 7"/>
    <w:basedOn w:val="Normal"/>
    <w:next w:val="Normal"/>
    <w:qFormat/>
    <w:rsid w:val="00914A9E"/>
    <w:pPr>
      <w:tabs>
        <w:tab w:val="num" w:pos="0"/>
      </w:tabs>
      <w:spacing w:before="320" w:after="100"/>
      <w:outlineLvl w:val="6"/>
    </w:pPr>
    <w:rPr>
      <w:rFonts w:ascii="Cambria" w:hAnsi="Cambria" w:cs="Times New Roman"/>
      <w:b/>
      <w:bCs/>
      <w:color w:val="9BBB59"/>
      <w:sz w:val="20"/>
      <w:szCs w:val="20"/>
    </w:rPr>
  </w:style>
  <w:style w:type="paragraph" w:styleId="Ttulo8">
    <w:name w:val="heading 8"/>
    <w:basedOn w:val="Normal"/>
    <w:next w:val="Normal"/>
    <w:qFormat/>
    <w:rsid w:val="00914A9E"/>
    <w:pPr>
      <w:tabs>
        <w:tab w:val="num" w:pos="0"/>
      </w:tabs>
      <w:spacing w:before="320" w:after="100"/>
      <w:outlineLvl w:val="7"/>
    </w:pPr>
    <w:rPr>
      <w:rFonts w:ascii="Cambria" w:hAnsi="Cambria" w:cs="Times New Roman"/>
      <w:b/>
      <w:bCs/>
      <w:i/>
      <w:iCs/>
      <w:color w:val="9BBB59"/>
      <w:sz w:val="20"/>
      <w:szCs w:val="20"/>
    </w:rPr>
  </w:style>
  <w:style w:type="paragraph" w:styleId="Ttulo9">
    <w:name w:val="heading 9"/>
    <w:basedOn w:val="Normal"/>
    <w:next w:val="Normal"/>
    <w:qFormat/>
    <w:rsid w:val="00914A9E"/>
    <w:pPr>
      <w:tabs>
        <w:tab w:val="num" w:pos="0"/>
      </w:tabs>
      <w:spacing w:before="320" w:after="100"/>
      <w:outlineLvl w:val="8"/>
    </w:pPr>
    <w:rPr>
      <w:rFonts w:ascii="Cambria" w:hAnsi="Cambria" w:cs="Times New Roman"/>
      <w:i/>
      <w:iCs/>
      <w:color w:val="9BBB59"/>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rsid w:val="00914A9E"/>
  </w:style>
  <w:style w:type="character" w:customStyle="1" w:styleId="WW-Absatz-Standardschriftart">
    <w:name w:val="WW-Absatz-Standardschriftart"/>
    <w:rsid w:val="00914A9E"/>
  </w:style>
  <w:style w:type="character" w:customStyle="1" w:styleId="WW-Absatz-Standardschriftart1">
    <w:name w:val="WW-Absatz-Standardschriftart1"/>
    <w:rsid w:val="00914A9E"/>
  </w:style>
  <w:style w:type="character" w:customStyle="1" w:styleId="WW-Absatz-Standardschriftart11">
    <w:name w:val="WW-Absatz-Standardschriftart11"/>
    <w:rsid w:val="00914A9E"/>
  </w:style>
  <w:style w:type="character" w:customStyle="1" w:styleId="Fuentedeprrafopredeter2">
    <w:name w:val="Fuente de párrafo predeter.2"/>
    <w:rsid w:val="00914A9E"/>
  </w:style>
  <w:style w:type="character" w:customStyle="1" w:styleId="WW-Absatz-Standardschriftart111">
    <w:name w:val="WW-Absatz-Standardschriftart111"/>
    <w:rsid w:val="00914A9E"/>
  </w:style>
  <w:style w:type="character" w:customStyle="1" w:styleId="Fuentedeprrafopredeter1">
    <w:name w:val="Fuente de párrafo predeter.1"/>
    <w:rsid w:val="00914A9E"/>
  </w:style>
  <w:style w:type="character" w:customStyle="1" w:styleId="Ttulo1Car">
    <w:name w:val="Título 1 Car"/>
    <w:rsid w:val="00914A9E"/>
    <w:rPr>
      <w:rFonts w:ascii="Cambria" w:eastAsia="Times New Roman" w:hAnsi="Cambria" w:cs="Times New Roman"/>
      <w:b/>
      <w:bCs/>
      <w:color w:val="365F91"/>
      <w:sz w:val="24"/>
      <w:szCs w:val="24"/>
    </w:rPr>
  </w:style>
  <w:style w:type="character" w:customStyle="1" w:styleId="Ttulo2Car">
    <w:name w:val="Título 2 Car"/>
    <w:rsid w:val="00914A9E"/>
    <w:rPr>
      <w:rFonts w:ascii="Cambria" w:eastAsia="Times New Roman" w:hAnsi="Cambria" w:cs="Times New Roman"/>
      <w:color w:val="365F91"/>
      <w:sz w:val="24"/>
      <w:szCs w:val="24"/>
    </w:rPr>
  </w:style>
  <w:style w:type="character" w:customStyle="1" w:styleId="Ttulo3Car">
    <w:name w:val="Título 3 Car"/>
    <w:rsid w:val="00914A9E"/>
    <w:rPr>
      <w:rFonts w:ascii="Cambria" w:eastAsia="Times New Roman" w:hAnsi="Cambria" w:cs="Times New Roman"/>
      <w:color w:val="4F81BD"/>
      <w:sz w:val="24"/>
      <w:szCs w:val="24"/>
    </w:rPr>
  </w:style>
  <w:style w:type="character" w:customStyle="1" w:styleId="Ttulo4Car">
    <w:name w:val="Título 4 Car"/>
    <w:rsid w:val="00914A9E"/>
    <w:rPr>
      <w:rFonts w:ascii="Cambria" w:eastAsia="Times New Roman" w:hAnsi="Cambria" w:cs="Times New Roman"/>
      <w:i/>
      <w:iCs/>
      <w:color w:val="4F81BD"/>
      <w:sz w:val="24"/>
      <w:szCs w:val="24"/>
    </w:rPr>
  </w:style>
  <w:style w:type="character" w:customStyle="1" w:styleId="Ttulo5Car">
    <w:name w:val="Título 5 Car"/>
    <w:rsid w:val="00914A9E"/>
    <w:rPr>
      <w:rFonts w:ascii="Cambria" w:eastAsia="Times New Roman" w:hAnsi="Cambria" w:cs="Times New Roman"/>
      <w:color w:val="4F81BD"/>
    </w:rPr>
  </w:style>
  <w:style w:type="character" w:customStyle="1" w:styleId="Ttulo6Car">
    <w:name w:val="Título 6 Car"/>
    <w:rsid w:val="00914A9E"/>
    <w:rPr>
      <w:rFonts w:ascii="Cambria" w:eastAsia="Times New Roman" w:hAnsi="Cambria" w:cs="Times New Roman"/>
      <w:i/>
      <w:iCs/>
      <w:color w:val="4F81BD"/>
    </w:rPr>
  </w:style>
  <w:style w:type="character" w:customStyle="1" w:styleId="Ttulo7Car">
    <w:name w:val="Título 7 Car"/>
    <w:rsid w:val="00914A9E"/>
    <w:rPr>
      <w:rFonts w:ascii="Cambria" w:eastAsia="Times New Roman" w:hAnsi="Cambria" w:cs="Times New Roman"/>
      <w:b/>
      <w:bCs/>
      <w:color w:val="9BBB59"/>
      <w:sz w:val="20"/>
      <w:szCs w:val="20"/>
    </w:rPr>
  </w:style>
  <w:style w:type="character" w:customStyle="1" w:styleId="Ttulo8Car">
    <w:name w:val="Título 8 Car"/>
    <w:rsid w:val="00914A9E"/>
    <w:rPr>
      <w:rFonts w:ascii="Cambria" w:eastAsia="Times New Roman" w:hAnsi="Cambria" w:cs="Times New Roman"/>
      <w:b/>
      <w:bCs/>
      <w:i/>
      <w:iCs/>
      <w:color w:val="9BBB59"/>
      <w:sz w:val="20"/>
      <w:szCs w:val="20"/>
    </w:rPr>
  </w:style>
  <w:style w:type="character" w:customStyle="1" w:styleId="Ttulo9Car">
    <w:name w:val="Título 9 Car"/>
    <w:rsid w:val="00914A9E"/>
    <w:rPr>
      <w:rFonts w:ascii="Cambria" w:eastAsia="Times New Roman" w:hAnsi="Cambria" w:cs="Times New Roman"/>
      <w:i/>
      <w:iCs/>
      <w:color w:val="9BBB59"/>
      <w:sz w:val="20"/>
      <w:szCs w:val="20"/>
    </w:rPr>
  </w:style>
  <w:style w:type="character" w:customStyle="1" w:styleId="TtuloCar">
    <w:name w:val="Título Car"/>
    <w:rsid w:val="00914A9E"/>
    <w:rPr>
      <w:rFonts w:ascii="Cambria" w:eastAsia="Times New Roman" w:hAnsi="Cambria" w:cs="Times New Roman"/>
      <w:i/>
      <w:iCs/>
      <w:color w:val="243F60"/>
      <w:sz w:val="60"/>
      <w:szCs w:val="60"/>
    </w:rPr>
  </w:style>
  <w:style w:type="character" w:customStyle="1" w:styleId="SubttuloCar">
    <w:name w:val="Subtítulo Car"/>
    <w:rsid w:val="00914A9E"/>
    <w:rPr>
      <w:rFonts w:ascii="Calibri" w:hAnsi="Calibri"/>
      <w:i/>
      <w:iCs/>
      <w:sz w:val="24"/>
      <w:szCs w:val="24"/>
    </w:rPr>
  </w:style>
  <w:style w:type="character" w:styleId="Textoennegrita">
    <w:name w:val="Strong"/>
    <w:qFormat/>
    <w:rsid w:val="00914A9E"/>
    <w:rPr>
      <w:b/>
      <w:bCs/>
      <w:spacing w:val="0"/>
    </w:rPr>
  </w:style>
  <w:style w:type="character" w:styleId="nfasis">
    <w:name w:val="Emphasis"/>
    <w:qFormat/>
    <w:rsid w:val="00914A9E"/>
    <w:rPr>
      <w:b/>
      <w:bCs/>
      <w:i/>
      <w:iCs/>
      <w:color w:val="5A5A5A"/>
    </w:rPr>
  </w:style>
  <w:style w:type="character" w:customStyle="1" w:styleId="SinespaciadoCar">
    <w:name w:val="Sin espaciado Car"/>
    <w:basedOn w:val="Fuentedeprrafopredeter1"/>
    <w:rsid w:val="00914A9E"/>
  </w:style>
  <w:style w:type="character" w:customStyle="1" w:styleId="CitaCar">
    <w:name w:val="Cita Car"/>
    <w:rsid w:val="00914A9E"/>
    <w:rPr>
      <w:rFonts w:ascii="Cambria" w:eastAsia="Times New Roman" w:hAnsi="Cambria" w:cs="Times New Roman"/>
      <w:i/>
      <w:iCs/>
      <w:color w:val="5A5A5A"/>
    </w:rPr>
  </w:style>
  <w:style w:type="character" w:customStyle="1" w:styleId="CitadestacadaCar">
    <w:name w:val="Cita destacada Car"/>
    <w:rsid w:val="00914A9E"/>
    <w:rPr>
      <w:rFonts w:ascii="Cambria" w:eastAsia="Times New Roman" w:hAnsi="Cambria" w:cs="Times New Roman"/>
      <w:i/>
      <w:iCs/>
      <w:color w:val="FFFFFF"/>
      <w:sz w:val="24"/>
      <w:szCs w:val="24"/>
      <w:shd w:val="clear" w:color="auto" w:fill="4F81BD"/>
    </w:rPr>
  </w:style>
  <w:style w:type="character" w:styleId="nfasissutil">
    <w:name w:val="Subtle Emphasis"/>
    <w:qFormat/>
    <w:rsid w:val="00914A9E"/>
    <w:rPr>
      <w:i/>
      <w:iCs/>
      <w:color w:val="5A5A5A"/>
    </w:rPr>
  </w:style>
  <w:style w:type="character" w:styleId="nfasisintenso">
    <w:name w:val="Intense Emphasis"/>
    <w:qFormat/>
    <w:rsid w:val="00914A9E"/>
    <w:rPr>
      <w:b/>
      <w:bCs/>
      <w:i/>
      <w:iCs/>
      <w:color w:val="4F81BD"/>
      <w:sz w:val="22"/>
      <w:szCs w:val="22"/>
    </w:rPr>
  </w:style>
  <w:style w:type="character" w:styleId="Referenciasutil">
    <w:name w:val="Subtle Reference"/>
    <w:qFormat/>
    <w:rsid w:val="00914A9E"/>
    <w:rPr>
      <w:color w:val="auto"/>
      <w:u w:val="single"/>
    </w:rPr>
  </w:style>
  <w:style w:type="character" w:styleId="Referenciaintensa">
    <w:name w:val="Intense Reference"/>
    <w:qFormat/>
    <w:rsid w:val="00914A9E"/>
    <w:rPr>
      <w:b/>
      <w:bCs/>
      <w:color w:val="76923C"/>
      <w:u w:val="single"/>
    </w:rPr>
  </w:style>
  <w:style w:type="character" w:styleId="Ttulodellibro">
    <w:name w:val="Book Title"/>
    <w:qFormat/>
    <w:rsid w:val="00914A9E"/>
    <w:rPr>
      <w:rFonts w:ascii="Cambria" w:eastAsia="Times New Roman" w:hAnsi="Cambria" w:cs="Times New Roman"/>
      <w:b/>
      <w:bCs/>
      <w:i/>
      <w:iCs/>
      <w:color w:val="auto"/>
    </w:rPr>
  </w:style>
  <w:style w:type="character" w:customStyle="1" w:styleId="TextodegloboCar">
    <w:name w:val="Texto de globo Car"/>
    <w:rsid w:val="00914A9E"/>
    <w:rPr>
      <w:rFonts w:ascii="Tahoma" w:eastAsia="Times New Roman" w:hAnsi="Tahoma" w:cs="Tahoma"/>
      <w:sz w:val="16"/>
      <w:szCs w:val="16"/>
      <w:lang w:val="es-ES"/>
    </w:rPr>
  </w:style>
  <w:style w:type="character" w:customStyle="1" w:styleId="TextoindependienteCar">
    <w:name w:val="Texto independiente Car"/>
    <w:rsid w:val="00914A9E"/>
    <w:rPr>
      <w:rFonts w:ascii="Albertus" w:eastAsia="Times New Roman" w:hAnsi="Albertus"/>
      <w:b/>
      <w:sz w:val="16"/>
      <w:szCs w:val="24"/>
      <w:lang w:val="es-ES"/>
    </w:rPr>
  </w:style>
  <w:style w:type="character" w:customStyle="1" w:styleId="EncabezadoCar">
    <w:name w:val="Encabezado Car"/>
    <w:rsid w:val="00914A9E"/>
    <w:rPr>
      <w:rFonts w:ascii="Times New Roman" w:eastAsia="Times New Roman" w:hAnsi="Times New Roman"/>
      <w:sz w:val="24"/>
      <w:szCs w:val="24"/>
      <w:lang w:val="es-ES"/>
    </w:rPr>
  </w:style>
  <w:style w:type="character" w:customStyle="1" w:styleId="PiedepginaCar">
    <w:name w:val="Pie de página Car"/>
    <w:rsid w:val="00914A9E"/>
    <w:rPr>
      <w:rFonts w:ascii="Times New Roman" w:eastAsia="Times New Roman" w:hAnsi="Times New Roman"/>
      <w:sz w:val="24"/>
      <w:szCs w:val="24"/>
      <w:lang w:val="es-ES"/>
    </w:rPr>
  </w:style>
  <w:style w:type="paragraph" w:customStyle="1" w:styleId="Encabezado2">
    <w:name w:val="Encabezado2"/>
    <w:basedOn w:val="Normal"/>
    <w:next w:val="Textoindependiente"/>
    <w:rsid w:val="00914A9E"/>
    <w:pPr>
      <w:keepNext/>
      <w:spacing w:before="240" w:after="120"/>
    </w:pPr>
    <w:rPr>
      <w:rFonts w:ascii="Arial" w:eastAsia="Bitstream Vera Sans" w:hAnsi="Arial" w:cs="Bitstream Vera Sans"/>
      <w:sz w:val="28"/>
      <w:szCs w:val="28"/>
    </w:rPr>
  </w:style>
  <w:style w:type="paragraph" w:styleId="Textoindependiente">
    <w:name w:val="Body Text"/>
    <w:basedOn w:val="Normal"/>
    <w:semiHidden/>
    <w:rsid w:val="00914A9E"/>
    <w:pPr>
      <w:jc w:val="center"/>
    </w:pPr>
    <w:rPr>
      <w:rFonts w:ascii="Albertus" w:hAnsi="Albertus"/>
      <w:b/>
      <w:sz w:val="16"/>
    </w:rPr>
  </w:style>
  <w:style w:type="paragraph" w:styleId="Lista">
    <w:name w:val="List"/>
    <w:basedOn w:val="Textoindependiente"/>
    <w:semiHidden/>
    <w:rsid w:val="00914A9E"/>
  </w:style>
  <w:style w:type="paragraph" w:customStyle="1" w:styleId="Etiqueta">
    <w:name w:val="Etiqueta"/>
    <w:basedOn w:val="Normal"/>
    <w:rsid w:val="00914A9E"/>
    <w:pPr>
      <w:suppressLineNumbers/>
      <w:spacing w:before="120" w:after="120"/>
    </w:pPr>
    <w:rPr>
      <w:i/>
      <w:iCs/>
    </w:rPr>
  </w:style>
  <w:style w:type="paragraph" w:customStyle="1" w:styleId="ndice">
    <w:name w:val="Índice"/>
    <w:basedOn w:val="Normal"/>
    <w:rsid w:val="00914A9E"/>
    <w:pPr>
      <w:suppressLineNumbers/>
    </w:pPr>
  </w:style>
  <w:style w:type="paragraph" w:customStyle="1" w:styleId="Encabezado1">
    <w:name w:val="Encabezado1"/>
    <w:basedOn w:val="Normal"/>
    <w:next w:val="Textoindependiente"/>
    <w:rsid w:val="00914A9E"/>
    <w:pPr>
      <w:keepNext/>
      <w:spacing w:before="240" w:after="120"/>
    </w:pPr>
    <w:rPr>
      <w:rFonts w:ascii="Nimbus Sans L" w:eastAsia="DejaVu Sans" w:hAnsi="Nimbus Sans L" w:cs="DejaVu Sans"/>
      <w:sz w:val="28"/>
      <w:szCs w:val="28"/>
    </w:rPr>
  </w:style>
  <w:style w:type="paragraph" w:customStyle="1" w:styleId="Epgrafe1">
    <w:name w:val="Epígrafe1"/>
    <w:basedOn w:val="Normal"/>
    <w:next w:val="Normal"/>
    <w:rsid w:val="00914A9E"/>
    <w:rPr>
      <w:b/>
      <w:bCs/>
      <w:sz w:val="18"/>
      <w:szCs w:val="18"/>
    </w:rPr>
  </w:style>
  <w:style w:type="paragraph" w:styleId="Puesto">
    <w:name w:val="Title"/>
    <w:basedOn w:val="Normal"/>
    <w:next w:val="Normal"/>
    <w:qFormat/>
    <w:rsid w:val="00914A9E"/>
    <w:pPr>
      <w:jc w:val="center"/>
    </w:pPr>
    <w:rPr>
      <w:rFonts w:ascii="Cambria" w:hAnsi="Cambria" w:cs="Times New Roman"/>
      <w:i/>
      <w:iCs/>
      <w:color w:val="243F60"/>
      <w:sz w:val="60"/>
      <w:szCs w:val="60"/>
    </w:rPr>
  </w:style>
  <w:style w:type="paragraph" w:styleId="Subttulo">
    <w:name w:val="Subtitle"/>
    <w:basedOn w:val="Normal"/>
    <w:next w:val="Normal"/>
    <w:qFormat/>
    <w:rsid w:val="00914A9E"/>
    <w:pPr>
      <w:spacing w:before="200" w:after="900"/>
      <w:jc w:val="right"/>
    </w:pPr>
    <w:rPr>
      <w:i/>
      <w:iCs/>
    </w:rPr>
  </w:style>
  <w:style w:type="paragraph" w:styleId="Sinespaciado">
    <w:name w:val="No Spacing"/>
    <w:basedOn w:val="Normal"/>
    <w:qFormat/>
    <w:rsid w:val="00914A9E"/>
  </w:style>
  <w:style w:type="paragraph" w:styleId="Prrafodelista">
    <w:name w:val="List Paragraph"/>
    <w:basedOn w:val="Normal"/>
    <w:qFormat/>
    <w:rsid w:val="00914A9E"/>
    <w:pPr>
      <w:ind w:left="720"/>
    </w:pPr>
  </w:style>
  <w:style w:type="paragraph" w:styleId="Cita">
    <w:name w:val="Quote"/>
    <w:basedOn w:val="Normal"/>
    <w:next w:val="Normal"/>
    <w:qFormat/>
    <w:rsid w:val="00914A9E"/>
    <w:rPr>
      <w:rFonts w:ascii="Cambria" w:hAnsi="Cambria" w:cs="Times New Roman"/>
      <w:i/>
      <w:iCs/>
      <w:color w:val="5A5A5A"/>
    </w:rPr>
  </w:style>
  <w:style w:type="paragraph" w:styleId="Citadestacada">
    <w:name w:val="Intense Quote"/>
    <w:basedOn w:val="Normal"/>
    <w:next w:val="Normal"/>
    <w:qFormat/>
    <w:rsid w:val="00914A9E"/>
    <w:pPr>
      <w:shd w:val="clear" w:color="auto" w:fill="4F81BD"/>
      <w:spacing w:before="320" w:after="320" w:line="300" w:lineRule="auto"/>
      <w:ind w:left="1440" w:right="1440"/>
    </w:pPr>
    <w:rPr>
      <w:rFonts w:ascii="Cambria" w:hAnsi="Cambria" w:cs="Times New Roman"/>
      <w:i/>
      <w:iCs/>
      <w:color w:val="FFFFFF"/>
    </w:rPr>
  </w:style>
  <w:style w:type="paragraph" w:styleId="TtulodeTDC">
    <w:name w:val="TOC Heading"/>
    <w:basedOn w:val="Ttulo1"/>
    <w:next w:val="Normal"/>
    <w:qFormat/>
    <w:rsid w:val="00914A9E"/>
    <w:pPr>
      <w:tabs>
        <w:tab w:val="clear" w:pos="0"/>
      </w:tabs>
    </w:pPr>
  </w:style>
  <w:style w:type="paragraph" w:styleId="Textodeglobo">
    <w:name w:val="Balloon Text"/>
    <w:basedOn w:val="Normal"/>
    <w:rsid w:val="00914A9E"/>
    <w:rPr>
      <w:rFonts w:ascii="Tahoma" w:hAnsi="Tahoma" w:cs="Tahoma"/>
      <w:sz w:val="16"/>
      <w:szCs w:val="16"/>
    </w:rPr>
  </w:style>
  <w:style w:type="paragraph" w:styleId="Encabezado">
    <w:name w:val="header"/>
    <w:basedOn w:val="Normal"/>
    <w:semiHidden/>
    <w:rsid w:val="00914A9E"/>
    <w:pPr>
      <w:tabs>
        <w:tab w:val="center" w:pos="4419"/>
        <w:tab w:val="right" w:pos="8838"/>
      </w:tabs>
    </w:pPr>
  </w:style>
  <w:style w:type="paragraph" w:styleId="Piedepgina">
    <w:name w:val="footer"/>
    <w:basedOn w:val="Normal"/>
    <w:semiHidden/>
    <w:rsid w:val="00914A9E"/>
    <w:pPr>
      <w:tabs>
        <w:tab w:val="center" w:pos="4419"/>
        <w:tab w:val="right" w:pos="8838"/>
      </w:tabs>
    </w:pPr>
  </w:style>
  <w:style w:type="paragraph" w:styleId="Sangradetextonormal">
    <w:name w:val="Body Text Indent"/>
    <w:basedOn w:val="Normal"/>
    <w:link w:val="SangradetextonormalCar"/>
    <w:rsid w:val="00B152FB"/>
    <w:pPr>
      <w:spacing w:after="120"/>
      <w:ind w:left="283"/>
    </w:pPr>
  </w:style>
  <w:style w:type="character" w:customStyle="1" w:styleId="SangradetextonormalCar">
    <w:name w:val="Sangría de texto normal Car"/>
    <w:link w:val="Sangradetextonormal"/>
    <w:rsid w:val="00B152FB"/>
    <w:rPr>
      <w:rFonts w:cs="Calibri"/>
      <w:sz w:val="24"/>
      <w:szCs w:val="24"/>
      <w:lang w:val="es-ES" w:eastAsia="ar-SA"/>
    </w:rPr>
  </w:style>
  <w:style w:type="paragraph" w:styleId="Textoindependiente2">
    <w:name w:val="Body Text 2"/>
    <w:basedOn w:val="Normal"/>
    <w:link w:val="Textoindependiente2Car"/>
    <w:uiPriority w:val="99"/>
    <w:semiHidden/>
    <w:unhideWhenUsed/>
    <w:rsid w:val="00B152FB"/>
    <w:pPr>
      <w:spacing w:after="120" w:line="480" w:lineRule="auto"/>
    </w:pPr>
  </w:style>
  <w:style w:type="character" w:customStyle="1" w:styleId="Textoindependiente2Car">
    <w:name w:val="Texto independiente 2 Car"/>
    <w:link w:val="Textoindependiente2"/>
    <w:uiPriority w:val="99"/>
    <w:semiHidden/>
    <w:rsid w:val="00B152FB"/>
    <w:rPr>
      <w:rFonts w:cs="Calibri"/>
      <w:sz w:val="24"/>
      <w:szCs w:val="24"/>
      <w:lang w:val="es-ES" w:eastAsia="ar-SA"/>
    </w:rPr>
  </w:style>
  <w:style w:type="character" w:styleId="Hipervnculo">
    <w:name w:val="Hyperlink"/>
    <w:semiHidden/>
    <w:rsid w:val="00B152FB"/>
    <w:rPr>
      <w:color w:val="0000FF"/>
      <w:u w:val="single"/>
    </w:rPr>
  </w:style>
  <w:style w:type="paragraph" w:customStyle="1" w:styleId="Default">
    <w:name w:val="Default"/>
    <w:rsid w:val="00E92A6B"/>
    <w:pPr>
      <w:autoSpaceDE w:val="0"/>
      <w:autoSpaceDN w:val="0"/>
      <w:adjustRightInd w:val="0"/>
    </w:pPr>
    <w:rPr>
      <w:color w:val="000000"/>
      <w:sz w:val="24"/>
      <w:szCs w:val="24"/>
    </w:rPr>
  </w:style>
  <w:style w:type="character" w:styleId="Refdecomentario">
    <w:name w:val="annotation reference"/>
    <w:uiPriority w:val="99"/>
    <w:semiHidden/>
    <w:unhideWhenUsed/>
    <w:rsid w:val="008D2877"/>
    <w:rPr>
      <w:sz w:val="16"/>
      <w:szCs w:val="16"/>
    </w:rPr>
  </w:style>
  <w:style w:type="paragraph" w:styleId="Textocomentario">
    <w:name w:val="annotation text"/>
    <w:basedOn w:val="Normal"/>
    <w:link w:val="TextocomentarioCar"/>
    <w:uiPriority w:val="99"/>
    <w:unhideWhenUsed/>
    <w:rsid w:val="008D2877"/>
    <w:rPr>
      <w:sz w:val="20"/>
      <w:szCs w:val="20"/>
    </w:rPr>
  </w:style>
  <w:style w:type="character" w:customStyle="1" w:styleId="TextocomentarioCar">
    <w:name w:val="Texto comentario Car"/>
    <w:link w:val="Textocomentario"/>
    <w:uiPriority w:val="99"/>
    <w:rsid w:val="008D2877"/>
    <w:rPr>
      <w:rFonts w:cs="Calibri"/>
      <w:lang w:val="es-ES" w:eastAsia="ar-SA"/>
    </w:rPr>
  </w:style>
  <w:style w:type="paragraph" w:styleId="Asuntodelcomentario">
    <w:name w:val="annotation subject"/>
    <w:basedOn w:val="Textocomentario"/>
    <w:next w:val="Textocomentario"/>
    <w:link w:val="AsuntodelcomentarioCar"/>
    <w:uiPriority w:val="99"/>
    <w:semiHidden/>
    <w:unhideWhenUsed/>
    <w:rsid w:val="008D2877"/>
    <w:rPr>
      <w:b/>
      <w:bCs/>
    </w:rPr>
  </w:style>
  <w:style w:type="character" w:customStyle="1" w:styleId="AsuntodelcomentarioCar">
    <w:name w:val="Asunto del comentario Car"/>
    <w:link w:val="Asuntodelcomentario"/>
    <w:uiPriority w:val="99"/>
    <w:semiHidden/>
    <w:rsid w:val="008D2877"/>
    <w:rPr>
      <w:rFonts w:cs="Calibri"/>
      <w:b/>
      <w:bCs/>
      <w:lang w:val="es-ES" w:eastAsia="ar-SA"/>
    </w:rPr>
  </w:style>
  <w:style w:type="character" w:customStyle="1" w:styleId="Caracteresdenotaalpie">
    <w:name w:val="Caracteres de nota al pie"/>
    <w:rsid w:val="00E71BB6"/>
    <w:rPr>
      <w:vertAlign w:val="superscript"/>
    </w:rPr>
  </w:style>
  <w:style w:type="paragraph" w:styleId="Textonotapie">
    <w:name w:val="footnote text"/>
    <w:basedOn w:val="Normal"/>
    <w:link w:val="TextonotapieCar"/>
    <w:rsid w:val="00E71BB6"/>
    <w:pPr>
      <w:suppressAutoHyphens w:val="0"/>
    </w:pPr>
    <w:rPr>
      <w:rFonts w:cs="Times New Roman"/>
      <w:sz w:val="20"/>
      <w:szCs w:val="20"/>
      <w:lang w:eastAsia="zh-CN"/>
    </w:rPr>
  </w:style>
  <w:style w:type="character" w:customStyle="1" w:styleId="TextonotapieCar">
    <w:name w:val="Texto nota pie Car"/>
    <w:basedOn w:val="Fuentedeprrafopredeter"/>
    <w:link w:val="Textonotapie"/>
    <w:rsid w:val="00E71BB6"/>
    <w:rPr>
      <w:lang w:val="es-ES" w:eastAsia="zh-CN"/>
    </w:rPr>
  </w:style>
  <w:style w:type="paragraph" w:customStyle="1" w:styleId="LO-normal3">
    <w:name w:val="LO-normal3"/>
    <w:rsid w:val="00E71BB6"/>
    <w:pPr>
      <w:widowControl w:val="0"/>
      <w:suppressAutoHyphens/>
    </w:pPr>
    <w:rPr>
      <w:rFonts w:ascii="Liberation Serif" w:hAnsi="Liberation Serif" w:cs="Liberation Serif"/>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hasia.org/libroespanol.php"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68458-D026-4136-A14B-1097FBDE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3793</Words>
  <Characters>20864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24608</CharactersWithSpaces>
  <SharedDoc>false</SharedDoc>
  <HLinks>
    <vt:vector size="6" baseType="variant">
      <vt:variant>
        <vt:i4>6422567</vt:i4>
      </vt:variant>
      <vt:variant>
        <vt:i4>0</vt:i4>
      </vt:variant>
      <vt:variant>
        <vt:i4>0</vt:i4>
      </vt:variant>
      <vt:variant>
        <vt:i4>5</vt:i4>
      </vt:variant>
      <vt:variant>
        <vt:lpwstr>http://www.aphasia.org/libroespanol.php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ebrocken</dc:creator>
  <cp:lastModifiedBy>Virginia jaichenco</cp:lastModifiedBy>
  <cp:revision>5</cp:revision>
  <cp:lastPrinted>2014-10-23T18:39:00Z</cp:lastPrinted>
  <dcterms:created xsi:type="dcterms:W3CDTF">2019-09-16T15:12:00Z</dcterms:created>
  <dcterms:modified xsi:type="dcterms:W3CDTF">2020-02-20T16:42:00Z</dcterms:modified>
</cp:coreProperties>
</file>